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FA62F" w14:textId="77777777" w:rsidR="0050525A" w:rsidRPr="00EE298B" w:rsidRDefault="00D90794" w:rsidP="00D90794">
      <w:pPr>
        <w:spacing w:line="240" w:lineRule="auto"/>
        <w:contextualSpacing/>
        <w:jc w:val="right"/>
        <w:rPr>
          <w:rFonts w:ascii="Arial" w:hAnsi="Arial" w:cs="Arial"/>
          <w:sz w:val="20"/>
          <w:szCs w:val="20"/>
        </w:rPr>
      </w:pPr>
      <w:r w:rsidRPr="00EE298B">
        <w:rPr>
          <w:rFonts w:ascii="Arial" w:hAnsi="Arial" w:cs="Arial"/>
          <w:sz w:val="20"/>
          <w:szCs w:val="20"/>
        </w:rPr>
        <w:t>COPY ___ of ___ COPIES</w:t>
      </w:r>
    </w:p>
    <w:p w14:paraId="5C9FA630" w14:textId="77777777" w:rsidR="00D90794" w:rsidRPr="00EE298B" w:rsidRDefault="00D90794" w:rsidP="00D90794">
      <w:pPr>
        <w:spacing w:line="240" w:lineRule="auto"/>
        <w:contextualSpacing/>
        <w:jc w:val="right"/>
        <w:rPr>
          <w:rFonts w:ascii="Arial" w:hAnsi="Arial" w:cs="Arial"/>
          <w:sz w:val="20"/>
          <w:szCs w:val="20"/>
        </w:rPr>
      </w:pPr>
      <w:r w:rsidRPr="00EE298B">
        <w:rPr>
          <w:rFonts w:ascii="Arial" w:hAnsi="Arial" w:cs="Arial"/>
          <w:sz w:val="20"/>
          <w:szCs w:val="20"/>
        </w:rPr>
        <w:t xml:space="preserve">HQ, </w:t>
      </w:r>
      <w:r w:rsidR="00F17CA5" w:rsidRPr="00EE298B">
        <w:rPr>
          <w:rFonts w:ascii="Arial" w:hAnsi="Arial" w:cs="Arial"/>
          <w:sz w:val="20"/>
          <w:szCs w:val="20"/>
        </w:rPr>
        <w:t>1-603 PIR</w:t>
      </w:r>
    </w:p>
    <w:p w14:paraId="5C9FA631" w14:textId="77777777" w:rsidR="00D90794" w:rsidRPr="00EE298B" w:rsidRDefault="00D90794" w:rsidP="00D90794">
      <w:pPr>
        <w:spacing w:line="240" w:lineRule="auto"/>
        <w:contextualSpacing/>
        <w:jc w:val="right"/>
        <w:rPr>
          <w:rFonts w:ascii="Arial" w:hAnsi="Arial" w:cs="Arial"/>
          <w:sz w:val="20"/>
          <w:szCs w:val="20"/>
        </w:rPr>
      </w:pPr>
      <w:r w:rsidRPr="00EE298B">
        <w:rPr>
          <w:rFonts w:ascii="Arial" w:hAnsi="Arial" w:cs="Arial"/>
          <w:sz w:val="20"/>
          <w:szCs w:val="20"/>
        </w:rPr>
        <w:t xml:space="preserve">ISB LEGION, </w:t>
      </w:r>
      <w:proofErr w:type="spellStart"/>
      <w:r w:rsidRPr="00EE298B">
        <w:rPr>
          <w:rFonts w:ascii="Arial" w:hAnsi="Arial" w:cs="Arial"/>
          <w:sz w:val="20"/>
          <w:szCs w:val="20"/>
        </w:rPr>
        <w:t>Karlaria</w:t>
      </w:r>
      <w:proofErr w:type="spellEnd"/>
    </w:p>
    <w:p w14:paraId="5C9FA632" w14:textId="1C955D30" w:rsidR="00D90794" w:rsidRPr="00EE298B" w:rsidRDefault="00D90794" w:rsidP="00D90794">
      <w:pPr>
        <w:spacing w:line="240" w:lineRule="auto"/>
        <w:contextualSpacing/>
        <w:jc w:val="right"/>
        <w:rPr>
          <w:rFonts w:ascii="Arial" w:hAnsi="Arial" w:cs="Arial"/>
          <w:sz w:val="20"/>
          <w:szCs w:val="20"/>
        </w:rPr>
      </w:pPr>
      <w:r w:rsidRPr="00EE298B">
        <w:rPr>
          <w:rFonts w:ascii="Arial" w:hAnsi="Arial" w:cs="Arial"/>
          <w:sz w:val="20"/>
          <w:szCs w:val="20"/>
        </w:rPr>
        <w:t>D-</w:t>
      </w:r>
      <w:r w:rsidR="00521ABB">
        <w:rPr>
          <w:rFonts w:ascii="Arial" w:hAnsi="Arial" w:cs="Arial"/>
          <w:sz w:val="20"/>
          <w:szCs w:val="20"/>
        </w:rPr>
        <w:t>6</w:t>
      </w:r>
    </w:p>
    <w:p w14:paraId="5C9FA633" w14:textId="77777777" w:rsidR="00D90794" w:rsidRPr="00EE298B" w:rsidRDefault="00D90794" w:rsidP="00D90794">
      <w:pPr>
        <w:spacing w:line="240" w:lineRule="auto"/>
        <w:contextualSpacing/>
        <w:jc w:val="right"/>
        <w:rPr>
          <w:rFonts w:ascii="Arial" w:hAnsi="Arial" w:cs="Arial"/>
          <w:sz w:val="20"/>
          <w:szCs w:val="20"/>
        </w:rPr>
      </w:pPr>
      <w:r w:rsidRPr="00EE298B">
        <w:rPr>
          <w:rFonts w:ascii="Arial" w:hAnsi="Arial" w:cs="Arial"/>
          <w:sz w:val="20"/>
          <w:szCs w:val="20"/>
        </w:rPr>
        <w:t>MRF: 8675309</w:t>
      </w:r>
    </w:p>
    <w:p w14:paraId="5C9FA634" w14:textId="77777777" w:rsidR="00D90794" w:rsidRPr="00EE298B" w:rsidRDefault="00D90794" w:rsidP="00D90794">
      <w:pPr>
        <w:spacing w:line="240" w:lineRule="auto"/>
        <w:contextualSpacing/>
        <w:jc w:val="right"/>
        <w:rPr>
          <w:rFonts w:ascii="Arial" w:hAnsi="Arial" w:cs="Arial"/>
          <w:sz w:val="20"/>
          <w:szCs w:val="20"/>
        </w:rPr>
      </w:pPr>
    </w:p>
    <w:p w14:paraId="5C9FA635" w14:textId="77777777" w:rsidR="00D90794" w:rsidRPr="00EE298B" w:rsidRDefault="00F73B95" w:rsidP="00D90794">
      <w:pPr>
        <w:spacing w:line="240" w:lineRule="auto"/>
        <w:contextualSpacing/>
        <w:rPr>
          <w:rFonts w:ascii="Arial" w:hAnsi="Arial" w:cs="Arial"/>
          <w:b/>
          <w:sz w:val="20"/>
          <w:szCs w:val="20"/>
        </w:rPr>
      </w:pPr>
      <w:r w:rsidRPr="00EE298B">
        <w:rPr>
          <w:rFonts w:ascii="Arial" w:hAnsi="Arial" w:cs="Arial"/>
          <w:b/>
          <w:sz w:val="20"/>
          <w:szCs w:val="20"/>
        </w:rPr>
        <w:t>WARNING ORDER 3 TO OPERATIONS</w:t>
      </w:r>
      <w:r w:rsidR="00D90794" w:rsidRPr="00EE298B">
        <w:rPr>
          <w:rFonts w:ascii="Arial" w:hAnsi="Arial" w:cs="Arial"/>
          <w:b/>
          <w:sz w:val="20"/>
          <w:szCs w:val="20"/>
        </w:rPr>
        <w:t xml:space="preserve"> ORDER # 10–</w:t>
      </w:r>
      <w:r w:rsidR="00E63619" w:rsidRPr="00EE298B">
        <w:rPr>
          <w:rFonts w:ascii="Arial" w:hAnsi="Arial" w:cs="Arial"/>
          <w:b/>
          <w:sz w:val="20"/>
          <w:szCs w:val="20"/>
        </w:rPr>
        <w:t>05</w:t>
      </w:r>
      <w:r w:rsidR="00D90794" w:rsidRPr="00EE298B">
        <w:rPr>
          <w:rFonts w:ascii="Arial" w:hAnsi="Arial" w:cs="Arial"/>
          <w:b/>
          <w:sz w:val="20"/>
          <w:szCs w:val="20"/>
        </w:rPr>
        <w:t xml:space="preserve"> (OPERATION </w:t>
      </w:r>
      <w:r w:rsidR="00E63619" w:rsidRPr="00EE298B">
        <w:rPr>
          <w:rFonts w:ascii="Arial" w:hAnsi="Arial" w:cs="Arial"/>
          <w:b/>
          <w:sz w:val="20"/>
          <w:szCs w:val="20"/>
        </w:rPr>
        <w:t>BLACKSNAKE</w:t>
      </w:r>
      <w:r w:rsidR="00D90794" w:rsidRPr="00EE298B">
        <w:rPr>
          <w:rFonts w:ascii="Arial" w:hAnsi="Arial" w:cs="Arial"/>
          <w:b/>
          <w:sz w:val="20"/>
          <w:szCs w:val="20"/>
        </w:rPr>
        <w:t xml:space="preserve">) – </w:t>
      </w:r>
      <w:r w:rsidR="00F17CA5" w:rsidRPr="00EE298B">
        <w:rPr>
          <w:rFonts w:ascii="Arial" w:hAnsi="Arial" w:cs="Arial"/>
          <w:b/>
          <w:sz w:val="20"/>
          <w:szCs w:val="20"/>
        </w:rPr>
        <w:t>1-603 PIR</w:t>
      </w:r>
      <w:r w:rsidR="00D90794" w:rsidRPr="00EE298B">
        <w:rPr>
          <w:rFonts w:ascii="Arial" w:hAnsi="Arial" w:cs="Arial"/>
          <w:b/>
          <w:sz w:val="20"/>
          <w:szCs w:val="20"/>
        </w:rPr>
        <w:t xml:space="preserve"> (</w:t>
      </w:r>
      <w:r w:rsidR="00D90794" w:rsidRPr="00EE298B">
        <w:rPr>
          <w:rFonts w:ascii="Arial" w:hAnsi="Arial" w:cs="Arial"/>
          <w:b/>
          <w:color w:val="00B050"/>
          <w:sz w:val="20"/>
          <w:szCs w:val="20"/>
        </w:rPr>
        <w:t>UNCLASSIFIED</w:t>
      </w:r>
      <w:r w:rsidR="00D90794" w:rsidRPr="00EE298B">
        <w:rPr>
          <w:rFonts w:ascii="Arial" w:hAnsi="Arial" w:cs="Arial"/>
          <w:b/>
          <w:sz w:val="20"/>
          <w:szCs w:val="20"/>
        </w:rPr>
        <w:t>)</w:t>
      </w:r>
    </w:p>
    <w:p w14:paraId="5C9FA636" w14:textId="77777777" w:rsidR="00D90794" w:rsidRPr="00EE298B" w:rsidRDefault="00D90794" w:rsidP="00D90794">
      <w:pPr>
        <w:spacing w:line="240" w:lineRule="auto"/>
        <w:contextualSpacing/>
        <w:rPr>
          <w:rFonts w:ascii="Arial" w:hAnsi="Arial" w:cs="Arial"/>
          <w:b/>
          <w:sz w:val="20"/>
          <w:szCs w:val="20"/>
        </w:rPr>
      </w:pPr>
    </w:p>
    <w:p w14:paraId="5C9FA637" w14:textId="77777777" w:rsidR="00D90794" w:rsidRPr="00EE298B" w:rsidRDefault="00D90794" w:rsidP="00D90794">
      <w:pPr>
        <w:spacing w:line="240" w:lineRule="auto"/>
        <w:contextualSpacing/>
        <w:rPr>
          <w:rFonts w:ascii="Arial" w:hAnsi="Arial" w:cs="Arial"/>
          <w:b/>
          <w:sz w:val="20"/>
          <w:szCs w:val="20"/>
        </w:rPr>
      </w:pPr>
      <w:r w:rsidRPr="00EE298B">
        <w:rPr>
          <w:rFonts w:ascii="Arial" w:hAnsi="Arial" w:cs="Arial"/>
          <w:b/>
          <w:sz w:val="20"/>
          <w:szCs w:val="20"/>
        </w:rPr>
        <w:t>(U) References.</w:t>
      </w:r>
    </w:p>
    <w:p w14:paraId="5C9FA638" w14:textId="77777777" w:rsidR="00D90794" w:rsidRPr="00EE298B" w:rsidRDefault="00D90794" w:rsidP="00D90794">
      <w:pPr>
        <w:spacing w:line="240" w:lineRule="auto"/>
        <w:contextualSpacing/>
        <w:rPr>
          <w:rFonts w:ascii="Arial" w:hAnsi="Arial" w:cs="Arial"/>
          <w:b/>
          <w:sz w:val="20"/>
          <w:szCs w:val="20"/>
        </w:rPr>
      </w:pPr>
    </w:p>
    <w:p w14:paraId="5C9FA639" w14:textId="77777777" w:rsidR="00D90794" w:rsidRPr="00EE298B" w:rsidRDefault="00D90794" w:rsidP="00D90794">
      <w:pPr>
        <w:spacing w:line="240" w:lineRule="auto"/>
        <w:contextualSpacing/>
        <w:rPr>
          <w:rFonts w:ascii="Arial" w:hAnsi="Arial" w:cs="Arial"/>
          <w:sz w:val="20"/>
          <w:szCs w:val="20"/>
        </w:rPr>
      </w:pPr>
      <w:r w:rsidRPr="00EE298B">
        <w:rPr>
          <w:rFonts w:ascii="Arial" w:hAnsi="Arial" w:cs="Arial"/>
          <w:b/>
          <w:sz w:val="20"/>
          <w:szCs w:val="20"/>
        </w:rPr>
        <w:t>(U) Time Zone Used Throughout the OPORD.</w:t>
      </w:r>
      <w:r w:rsidR="0056362D" w:rsidRPr="00EE298B">
        <w:rPr>
          <w:rFonts w:ascii="Arial" w:hAnsi="Arial" w:cs="Arial"/>
          <w:b/>
          <w:sz w:val="20"/>
          <w:szCs w:val="20"/>
        </w:rPr>
        <w:t xml:space="preserve"> </w:t>
      </w:r>
      <w:r w:rsidR="0056362D" w:rsidRPr="00EE298B">
        <w:rPr>
          <w:rFonts w:ascii="Arial" w:hAnsi="Arial" w:cs="Arial"/>
          <w:sz w:val="20"/>
          <w:szCs w:val="20"/>
        </w:rPr>
        <w:t>DELTA</w:t>
      </w:r>
    </w:p>
    <w:p w14:paraId="5C9FA63A" w14:textId="77777777" w:rsidR="00D90794" w:rsidRPr="00EE298B" w:rsidRDefault="00D90794" w:rsidP="00D90794">
      <w:pPr>
        <w:spacing w:line="240" w:lineRule="auto"/>
        <w:contextualSpacing/>
        <w:rPr>
          <w:rFonts w:ascii="Arial" w:hAnsi="Arial" w:cs="Arial"/>
          <w:b/>
          <w:sz w:val="20"/>
          <w:szCs w:val="20"/>
        </w:rPr>
      </w:pPr>
    </w:p>
    <w:p w14:paraId="5C9FA63B" w14:textId="77777777" w:rsidR="00D90794" w:rsidRPr="00EE298B" w:rsidRDefault="00D90794" w:rsidP="00D90794">
      <w:pPr>
        <w:spacing w:line="240" w:lineRule="auto"/>
        <w:contextualSpacing/>
        <w:rPr>
          <w:rFonts w:ascii="Arial" w:hAnsi="Arial" w:cs="Arial"/>
          <w:sz w:val="20"/>
          <w:szCs w:val="20"/>
        </w:rPr>
      </w:pPr>
      <w:r w:rsidRPr="00EE298B">
        <w:rPr>
          <w:rFonts w:ascii="Arial" w:hAnsi="Arial" w:cs="Arial"/>
          <w:b/>
          <w:sz w:val="20"/>
          <w:szCs w:val="20"/>
        </w:rPr>
        <w:t>(U) Task Organization.</w:t>
      </w:r>
      <w:r w:rsidRPr="00EE298B">
        <w:rPr>
          <w:rFonts w:ascii="Arial" w:hAnsi="Arial" w:cs="Arial"/>
          <w:sz w:val="20"/>
          <w:szCs w:val="20"/>
        </w:rPr>
        <w:t xml:space="preserve"> </w:t>
      </w:r>
      <w:r w:rsidRPr="00EE298B">
        <w:rPr>
          <w:rFonts w:ascii="Arial" w:hAnsi="Arial" w:cs="Arial"/>
          <w:i/>
          <w:sz w:val="20"/>
          <w:szCs w:val="20"/>
        </w:rPr>
        <w:t>Refer to Annex A (Task Organization).</w:t>
      </w:r>
    </w:p>
    <w:p w14:paraId="5C9FA63C" w14:textId="77777777" w:rsidR="00D90794" w:rsidRPr="00EE298B" w:rsidRDefault="00D90794" w:rsidP="00D90794">
      <w:pPr>
        <w:spacing w:line="240" w:lineRule="auto"/>
        <w:contextualSpacing/>
        <w:rPr>
          <w:rFonts w:ascii="Arial" w:hAnsi="Arial" w:cs="Arial"/>
          <w:sz w:val="20"/>
          <w:szCs w:val="20"/>
        </w:rPr>
      </w:pPr>
    </w:p>
    <w:p w14:paraId="5C9FA63D" w14:textId="77777777" w:rsidR="00D90794" w:rsidRPr="00EE298B" w:rsidRDefault="00D90794" w:rsidP="00D90794">
      <w:pPr>
        <w:spacing w:line="240" w:lineRule="auto"/>
        <w:contextualSpacing/>
        <w:rPr>
          <w:rFonts w:ascii="Arial" w:hAnsi="Arial" w:cs="Arial"/>
          <w:b/>
          <w:sz w:val="20"/>
          <w:szCs w:val="20"/>
        </w:rPr>
      </w:pPr>
      <w:r w:rsidRPr="00EE298B">
        <w:rPr>
          <w:rFonts w:ascii="Arial" w:hAnsi="Arial" w:cs="Arial"/>
          <w:b/>
          <w:sz w:val="20"/>
          <w:szCs w:val="20"/>
        </w:rPr>
        <w:t>1. (U) Situation.</w:t>
      </w:r>
      <w:r w:rsidR="0064796F" w:rsidRPr="00EE298B">
        <w:rPr>
          <w:rFonts w:ascii="Arial" w:hAnsi="Arial" w:cs="Arial"/>
          <w:b/>
          <w:sz w:val="20"/>
          <w:szCs w:val="20"/>
        </w:rPr>
        <w:t xml:space="preserve"> </w:t>
      </w:r>
      <w:r w:rsidR="0064796F" w:rsidRPr="00EE298B">
        <w:rPr>
          <w:rFonts w:ascii="Arial" w:hAnsi="Arial" w:cs="Arial"/>
          <w:sz w:val="20"/>
          <w:szCs w:val="20"/>
        </w:rPr>
        <w:t>NATO Training and Advisory Group – Gorgas (TAG-G) conducts Phase 0 shaping operations in Gorgas</w:t>
      </w:r>
      <w:r w:rsidR="008528FD" w:rsidRPr="00EE298B">
        <w:rPr>
          <w:rFonts w:ascii="Arial" w:hAnsi="Arial" w:cs="Arial"/>
          <w:sz w:val="20"/>
          <w:szCs w:val="20"/>
        </w:rPr>
        <w:t xml:space="preserve"> (Missouri</w:t>
      </w:r>
      <w:r w:rsidR="0052674A" w:rsidRPr="00EE298B">
        <w:rPr>
          <w:rFonts w:ascii="Arial" w:hAnsi="Arial" w:cs="Arial"/>
          <w:sz w:val="20"/>
          <w:szCs w:val="20"/>
        </w:rPr>
        <w:t>)</w:t>
      </w:r>
      <w:r w:rsidR="0064796F" w:rsidRPr="00EE298B">
        <w:rPr>
          <w:rFonts w:ascii="Arial" w:hAnsi="Arial" w:cs="Arial"/>
          <w:sz w:val="20"/>
          <w:szCs w:val="20"/>
        </w:rPr>
        <w:t xml:space="preserve">. </w:t>
      </w:r>
      <w:r w:rsidR="00D06075" w:rsidRPr="00EE298B">
        <w:rPr>
          <w:rFonts w:ascii="Arial" w:hAnsi="Arial" w:cs="Arial"/>
          <w:sz w:val="20"/>
          <w:szCs w:val="20"/>
        </w:rPr>
        <w:t>The 53</w:t>
      </w:r>
      <w:r w:rsidR="0064796F" w:rsidRPr="00EE298B">
        <w:rPr>
          <w:rFonts w:ascii="Arial" w:hAnsi="Arial" w:cs="Arial"/>
          <w:sz w:val="20"/>
          <w:szCs w:val="20"/>
        </w:rPr>
        <w:t xml:space="preserve">ID (US) serves as the TAG-G HQ and </w:t>
      </w:r>
      <w:r w:rsidR="00914916" w:rsidRPr="00EE298B">
        <w:rPr>
          <w:rFonts w:ascii="Arial" w:hAnsi="Arial" w:cs="Arial"/>
          <w:sz w:val="20"/>
          <w:szCs w:val="20"/>
        </w:rPr>
        <w:t xml:space="preserve">consists </w:t>
      </w:r>
      <w:r w:rsidR="0064796F" w:rsidRPr="00EE298B">
        <w:rPr>
          <w:rFonts w:ascii="Arial" w:hAnsi="Arial" w:cs="Arial"/>
          <w:sz w:val="20"/>
          <w:szCs w:val="20"/>
        </w:rPr>
        <w:t xml:space="preserve">primarily of the </w:t>
      </w:r>
      <w:r w:rsidR="0007738E" w:rsidRPr="00EE298B">
        <w:rPr>
          <w:rFonts w:ascii="Arial" w:hAnsi="Arial" w:cs="Arial"/>
          <w:sz w:val="20"/>
          <w:szCs w:val="20"/>
        </w:rPr>
        <w:t>8</w:t>
      </w:r>
      <w:r w:rsidR="00D06075" w:rsidRPr="00EE298B">
        <w:rPr>
          <w:rFonts w:ascii="Arial" w:hAnsi="Arial" w:cs="Arial"/>
          <w:sz w:val="20"/>
          <w:szCs w:val="20"/>
        </w:rPr>
        <w:t>th</w:t>
      </w:r>
      <w:r w:rsidR="0007738E" w:rsidRPr="00EE298B">
        <w:rPr>
          <w:rFonts w:ascii="Arial" w:hAnsi="Arial" w:cs="Arial"/>
          <w:sz w:val="20"/>
          <w:szCs w:val="20"/>
        </w:rPr>
        <w:t xml:space="preserve"> </w:t>
      </w:r>
      <w:r w:rsidR="0064796F" w:rsidRPr="00EE298B">
        <w:rPr>
          <w:rFonts w:ascii="Arial" w:hAnsi="Arial" w:cs="Arial"/>
          <w:sz w:val="20"/>
          <w:szCs w:val="20"/>
        </w:rPr>
        <w:t>Cavalry Regiment (SBCT)</w:t>
      </w:r>
      <w:r w:rsidR="00AA3A49" w:rsidRPr="00EE298B">
        <w:rPr>
          <w:rFonts w:ascii="Arial" w:hAnsi="Arial" w:cs="Arial"/>
          <w:sz w:val="20"/>
          <w:szCs w:val="20"/>
        </w:rPr>
        <w:t xml:space="preserve">, U.S. </w:t>
      </w:r>
      <w:r w:rsidR="0064796F" w:rsidRPr="00EE298B">
        <w:rPr>
          <w:rFonts w:ascii="Arial" w:hAnsi="Arial" w:cs="Arial"/>
          <w:sz w:val="20"/>
          <w:szCs w:val="20"/>
        </w:rPr>
        <w:t>enabling units</w:t>
      </w:r>
      <w:r w:rsidR="00AA3A49" w:rsidRPr="00EE298B">
        <w:rPr>
          <w:rFonts w:ascii="Arial" w:hAnsi="Arial" w:cs="Arial"/>
          <w:sz w:val="20"/>
          <w:szCs w:val="20"/>
        </w:rPr>
        <w:t xml:space="preserve">, and </w:t>
      </w:r>
      <w:proofErr w:type="spellStart"/>
      <w:r w:rsidR="00AA3A49" w:rsidRPr="00EE298B">
        <w:rPr>
          <w:rFonts w:ascii="Arial" w:hAnsi="Arial" w:cs="Arial"/>
          <w:sz w:val="20"/>
          <w:szCs w:val="20"/>
        </w:rPr>
        <w:t>Gorgan</w:t>
      </w:r>
      <w:proofErr w:type="spellEnd"/>
      <w:r w:rsidR="00AA3A49" w:rsidRPr="00EE298B">
        <w:rPr>
          <w:rFonts w:ascii="Arial" w:hAnsi="Arial" w:cs="Arial"/>
          <w:sz w:val="20"/>
          <w:szCs w:val="20"/>
        </w:rPr>
        <w:t xml:space="preserve"> Defense Force Partners</w:t>
      </w:r>
      <w:r w:rsidR="0064796F" w:rsidRPr="00EE298B">
        <w:rPr>
          <w:rFonts w:ascii="Arial" w:hAnsi="Arial" w:cs="Arial"/>
          <w:sz w:val="20"/>
          <w:szCs w:val="20"/>
        </w:rPr>
        <w:t xml:space="preserve">. </w:t>
      </w:r>
      <w:r w:rsidR="008528FD" w:rsidRPr="00EE298B">
        <w:rPr>
          <w:rFonts w:ascii="Arial" w:hAnsi="Arial" w:cs="Arial"/>
          <w:bCs/>
          <w:sz w:val="20"/>
          <w:szCs w:val="20"/>
        </w:rPr>
        <w:t xml:space="preserve">96 hours ago, the </w:t>
      </w:r>
      <w:proofErr w:type="spellStart"/>
      <w:r w:rsidR="008528FD" w:rsidRPr="00EE298B">
        <w:rPr>
          <w:rFonts w:ascii="Arial" w:hAnsi="Arial" w:cs="Arial"/>
          <w:bCs/>
          <w:sz w:val="20"/>
          <w:szCs w:val="20"/>
        </w:rPr>
        <w:t>Donovian</w:t>
      </w:r>
      <w:proofErr w:type="spellEnd"/>
      <w:r w:rsidR="008528FD" w:rsidRPr="00EE298B">
        <w:rPr>
          <w:rFonts w:ascii="Arial" w:hAnsi="Arial" w:cs="Arial"/>
          <w:bCs/>
          <w:sz w:val="20"/>
          <w:szCs w:val="20"/>
        </w:rPr>
        <w:t xml:space="preserve"> 805</w:t>
      </w:r>
      <w:r w:rsidR="0052674A" w:rsidRPr="00EE298B">
        <w:rPr>
          <w:rFonts w:ascii="Arial" w:hAnsi="Arial" w:cs="Arial"/>
          <w:bCs/>
          <w:sz w:val="20"/>
          <w:szCs w:val="20"/>
        </w:rPr>
        <w:t xml:space="preserve"> </w:t>
      </w:r>
      <w:r w:rsidR="005977F1" w:rsidRPr="00EE298B">
        <w:rPr>
          <w:rFonts w:ascii="Arial" w:hAnsi="Arial" w:cs="Arial"/>
          <w:bCs/>
          <w:sz w:val="20"/>
          <w:szCs w:val="20"/>
        </w:rPr>
        <w:t>Brigade Tactical Group</w:t>
      </w:r>
      <w:r w:rsidR="00191775" w:rsidRPr="00EE298B">
        <w:rPr>
          <w:rFonts w:ascii="Arial" w:hAnsi="Arial" w:cs="Arial"/>
          <w:bCs/>
          <w:sz w:val="20"/>
          <w:szCs w:val="20"/>
        </w:rPr>
        <w:t xml:space="preserve"> (BTG)</w:t>
      </w:r>
      <w:r w:rsidR="005977F1" w:rsidRPr="00EE298B">
        <w:rPr>
          <w:rFonts w:ascii="Arial" w:hAnsi="Arial" w:cs="Arial"/>
          <w:bCs/>
          <w:sz w:val="20"/>
          <w:szCs w:val="20"/>
        </w:rPr>
        <w:t xml:space="preserve"> (Infantry)</w:t>
      </w:r>
      <w:r w:rsidR="0052674A" w:rsidRPr="00EE298B">
        <w:rPr>
          <w:rFonts w:ascii="Arial" w:hAnsi="Arial" w:cs="Arial"/>
          <w:bCs/>
          <w:sz w:val="20"/>
          <w:szCs w:val="20"/>
        </w:rPr>
        <w:t xml:space="preserve">, supported by </w:t>
      </w:r>
      <w:r w:rsidR="008528FD" w:rsidRPr="00EE298B">
        <w:rPr>
          <w:rFonts w:ascii="Arial" w:hAnsi="Arial" w:cs="Arial"/>
          <w:bCs/>
          <w:sz w:val="20"/>
          <w:szCs w:val="20"/>
        </w:rPr>
        <w:t>special purpose forces (SPF), seized</w:t>
      </w:r>
      <w:r w:rsidR="00AA3A49" w:rsidRPr="00EE298B">
        <w:rPr>
          <w:rFonts w:ascii="Arial" w:hAnsi="Arial" w:cs="Arial"/>
          <w:bCs/>
          <w:sz w:val="20"/>
          <w:szCs w:val="20"/>
        </w:rPr>
        <w:t xml:space="preserve"> the </w:t>
      </w:r>
      <w:proofErr w:type="spellStart"/>
      <w:r w:rsidR="008528FD" w:rsidRPr="00EE298B">
        <w:rPr>
          <w:rFonts w:ascii="Arial" w:hAnsi="Arial" w:cs="Arial"/>
          <w:bCs/>
          <w:sz w:val="20"/>
          <w:szCs w:val="20"/>
        </w:rPr>
        <w:t>Gorgan</w:t>
      </w:r>
      <w:proofErr w:type="spellEnd"/>
      <w:r w:rsidR="008528FD" w:rsidRPr="00EE298B">
        <w:rPr>
          <w:rFonts w:ascii="Arial" w:hAnsi="Arial" w:cs="Arial"/>
          <w:bCs/>
          <w:sz w:val="20"/>
          <w:szCs w:val="20"/>
        </w:rPr>
        <w:t xml:space="preserve"> province of South </w:t>
      </w:r>
      <w:proofErr w:type="spellStart"/>
      <w:r w:rsidR="008528FD" w:rsidRPr="00EE298B">
        <w:rPr>
          <w:rFonts w:ascii="Arial" w:hAnsi="Arial" w:cs="Arial"/>
          <w:sz w:val="20"/>
          <w:szCs w:val="20"/>
        </w:rPr>
        <w:t>Ostremeck</w:t>
      </w:r>
      <w:proofErr w:type="spellEnd"/>
      <w:r w:rsidR="00914916" w:rsidRPr="00EE298B">
        <w:rPr>
          <w:rFonts w:ascii="Arial" w:hAnsi="Arial" w:cs="Arial"/>
          <w:sz w:val="20"/>
          <w:szCs w:val="20"/>
        </w:rPr>
        <w:t xml:space="preserve"> </w:t>
      </w:r>
      <w:r w:rsidR="005977F1" w:rsidRPr="00EE298B">
        <w:rPr>
          <w:rFonts w:ascii="Arial" w:hAnsi="Arial" w:cs="Arial"/>
          <w:sz w:val="20"/>
          <w:szCs w:val="20"/>
        </w:rPr>
        <w:t xml:space="preserve">(East Central Missouri) </w:t>
      </w:r>
      <w:r w:rsidR="00DF3946" w:rsidRPr="00EE298B">
        <w:rPr>
          <w:rFonts w:ascii="Arial" w:hAnsi="Arial" w:cs="Arial"/>
          <w:sz w:val="20"/>
          <w:szCs w:val="20"/>
        </w:rPr>
        <w:t xml:space="preserve">with </w:t>
      </w:r>
      <w:r w:rsidR="007A119A" w:rsidRPr="00EE298B">
        <w:rPr>
          <w:rFonts w:ascii="Arial" w:hAnsi="Arial" w:cs="Arial"/>
          <w:sz w:val="20"/>
          <w:szCs w:val="20"/>
        </w:rPr>
        <w:t>little</w:t>
      </w:r>
      <w:r w:rsidR="00914916" w:rsidRPr="00EE298B">
        <w:rPr>
          <w:rFonts w:ascii="Arial" w:hAnsi="Arial" w:cs="Arial"/>
          <w:sz w:val="20"/>
          <w:szCs w:val="20"/>
        </w:rPr>
        <w:t xml:space="preserve"> loss of combat power. Public</w:t>
      </w:r>
      <w:r w:rsidR="00DF3946" w:rsidRPr="00EE298B">
        <w:rPr>
          <w:rFonts w:ascii="Arial" w:hAnsi="Arial" w:cs="Arial"/>
          <w:sz w:val="20"/>
          <w:szCs w:val="20"/>
        </w:rPr>
        <w:t xml:space="preserve">ly, </w:t>
      </w:r>
      <w:proofErr w:type="spellStart"/>
      <w:r w:rsidR="00DF3946" w:rsidRPr="00EE298B">
        <w:rPr>
          <w:rFonts w:ascii="Arial" w:hAnsi="Arial" w:cs="Arial"/>
          <w:sz w:val="20"/>
          <w:szCs w:val="20"/>
        </w:rPr>
        <w:t>Donovia</w:t>
      </w:r>
      <w:proofErr w:type="spellEnd"/>
      <w:r w:rsidR="00DF3946" w:rsidRPr="00EE298B">
        <w:rPr>
          <w:rFonts w:ascii="Arial" w:hAnsi="Arial" w:cs="Arial"/>
          <w:sz w:val="20"/>
          <w:szCs w:val="20"/>
        </w:rPr>
        <w:t xml:space="preserve"> states their purpose was to protect ethnic </w:t>
      </w:r>
      <w:proofErr w:type="spellStart"/>
      <w:r w:rsidR="00DF3946" w:rsidRPr="00EE298B">
        <w:rPr>
          <w:rFonts w:ascii="Arial" w:hAnsi="Arial" w:cs="Arial"/>
          <w:sz w:val="20"/>
          <w:szCs w:val="20"/>
        </w:rPr>
        <w:t>Donovians</w:t>
      </w:r>
      <w:proofErr w:type="spellEnd"/>
      <w:r w:rsidR="00DF3946" w:rsidRPr="00EE298B">
        <w:rPr>
          <w:rFonts w:ascii="Arial" w:hAnsi="Arial" w:cs="Arial"/>
          <w:sz w:val="20"/>
          <w:szCs w:val="20"/>
        </w:rPr>
        <w:t xml:space="preserve"> in </w:t>
      </w:r>
      <w:r w:rsidR="00DF3946" w:rsidRPr="00EE298B">
        <w:rPr>
          <w:rFonts w:ascii="Arial" w:hAnsi="Arial" w:cs="Arial"/>
          <w:bCs/>
          <w:sz w:val="20"/>
          <w:szCs w:val="20"/>
        </w:rPr>
        <w:t xml:space="preserve">South </w:t>
      </w:r>
      <w:proofErr w:type="spellStart"/>
      <w:r w:rsidR="00DF3946" w:rsidRPr="00EE298B">
        <w:rPr>
          <w:rFonts w:ascii="Arial" w:hAnsi="Arial" w:cs="Arial"/>
          <w:sz w:val="20"/>
          <w:szCs w:val="20"/>
        </w:rPr>
        <w:t>Ostremeck</w:t>
      </w:r>
      <w:proofErr w:type="spellEnd"/>
      <w:r w:rsidR="00DF3946" w:rsidRPr="00EE298B">
        <w:rPr>
          <w:rFonts w:ascii="Arial" w:hAnsi="Arial" w:cs="Arial"/>
          <w:sz w:val="20"/>
          <w:szCs w:val="20"/>
        </w:rPr>
        <w:t xml:space="preserve"> from persecution. </w:t>
      </w:r>
      <w:r w:rsidR="0052674A" w:rsidRPr="00EE298B">
        <w:rPr>
          <w:rFonts w:ascii="Arial" w:hAnsi="Arial" w:cs="Arial"/>
          <w:sz w:val="20"/>
          <w:szCs w:val="20"/>
        </w:rPr>
        <w:t xml:space="preserve"> </w:t>
      </w:r>
      <w:r w:rsidR="00AA3A49" w:rsidRPr="00EE298B">
        <w:rPr>
          <w:rFonts w:ascii="Arial" w:hAnsi="Arial" w:cs="Arial"/>
          <w:bCs/>
          <w:sz w:val="20"/>
          <w:szCs w:val="20"/>
        </w:rPr>
        <w:t xml:space="preserve">Their </w:t>
      </w:r>
      <w:r w:rsidR="0052674A" w:rsidRPr="00EE298B">
        <w:rPr>
          <w:rFonts w:ascii="Arial" w:hAnsi="Arial" w:cs="Arial"/>
          <w:bCs/>
          <w:sz w:val="20"/>
          <w:szCs w:val="20"/>
        </w:rPr>
        <w:t xml:space="preserve">true </w:t>
      </w:r>
      <w:r w:rsidR="00AA3A49" w:rsidRPr="00EE298B">
        <w:rPr>
          <w:rFonts w:ascii="Arial" w:hAnsi="Arial" w:cs="Arial"/>
          <w:bCs/>
          <w:sz w:val="20"/>
          <w:szCs w:val="20"/>
        </w:rPr>
        <w:t>purpose was to</w:t>
      </w:r>
      <w:r w:rsidR="00E63619" w:rsidRPr="00EE298B">
        <w:rPr>
          <w:rFonts w:ascii="Arial" w:hAnsi="Arial" w:cs="Arial"/>
          <w:bCs/>
          <w:sz w:val="20"/>
          <w:szCs w:val="20"/>
        </w:rPr>
        <w:t xml:space="preserve"> </w:t>
      </w:r>
      <w:r w:rsidR="00AA3A49" w:rsidRPr="00EE298B">
        <w:rPr>
          <w:rFonts w:ascii="Arial" w:hAnsi="Arial" w:cs="Arial"/>
          <w:bCs/>
          <w:sz w:val="20"/>
          <w:szCs w:val="20"/>
        </w:rPr>
        <w:t xml:space="preserve">seize and retain </w:t>
      </w:r>
      <w:r w:rsidR="008528FD" w:rsidRPr="00EE298B">
        <w:rPr>
          <w:rFonts w:ascii="Arial" w:hAnsi="Arial" w:cs="Arial"/>
          <w:bCs/>
          <w:sz w:val="20"/>
          <w:szCs w:val="20"/>
        </w:rPr>
        <w:t xml:space="preserve">the South </w:t>
      </w:r>
      <w:proofErr w:type="spellStart"/>
      <w:r w:rsidR="008528FD" w:rsidRPr="00EE298B">
        <w:rPr>
          <w:rFonts w:ascii="Arial" w:hAnsi="Arial" w:cs="Arial"/>
          <w:bCs/>
          <w:sz w:val="20"/>
          <w:szCs w:val="20"/>
        </w:rPr>
        <w:t>Ostremeck</w:t>
      </w:r>
      <w:proofErr w:type="spellEnd"/>
      <w:r w:rsidR="008528FD" w:rsidRPr="00EE298B">
        <w:rPr>
          <w:rFonts w:ascii="Arial" w:hAnsi="Arial" w:cs="Arial"/>
          <w:bCs/>
          <w:sz w:val="20"/>
          <w:szCs w:val="20"/>
        </w:rPr>
        <w:t xml:space="preserve"> capital of Tskhinvali (</w:t>
      </w:r>
      <w:r w:rsidR="00AA3A49" w:rsidRPr="00EE298B">
        <w:rPr>
          <w:rFonts w:ascii="Arial" w:hAnsi="Arial" w:cs="Arial"/>
          <w:bCs/>
          <w:sz w:val="20"/>
          <w:szCs w:val="20"/>
        </w:rPr>
        <w:t>St. Louis</w:t>
      </w:r>
      <w:r w:rsidR="008528FD" w:rsidRPr="00EE298B">
        <w:rPr>
          <w:rFonts w:ascii="Arial" w:hAnsi="Arial" w:cs="Arial"/>
          <w:bCs/>
          <w:sz w:val="20"/>
          <w:szCs w:val="20"/>
        </w:rPr>
        <w:t>)</w:t>
      </w:r>
      <w:r w:rsidR="00AA3A49" w:rsidRPr="00EE298B">
        <w:rPr>
          <w:rFonts w:ascii="Arial" w:hAnsi="Arial" w:cs="Arial"/>
          <w:bCs/>
          <w:sz w:val="20"/>
          <w:szCs w:val="20"/>
        </w:rPr>
        <w:t xml:space="preserve"> which serves as the most important regional hub for petrochemical transportation, storage, and refinement. Numerous ground lines of communication (GLOC), navigable waterways, and petroleum pipelines converge in </w:t>
      </w:r>
      <w:r w:rsidR="008528FD" w:rsidRPr="00EE298B">
        <w:rPr>
          <w:rFonts w:ascii="Arial" w:hAnsi="Arial" w:cs="Arial"/>
          <w:bCs/>
          <w:sz w:val="20"/>
          <w:szCs w:val="20"/>
        </w:rPr>
        <w:t>Tskhinvali</w:t>
      </w:r>
      <w:r w:rsidR="00AA3A49" w:rsidRPr="00EE298B">
        <w:rPr>
          <w:rFonts w:ascii="Arial" w:hAnsi="Arial" w:cs="Arial"/>
          <w:bCs/>
          <w:sz w:val="20"/>
          <w:szCs w:val="20"/>
        </w:rPr>
        <w:t xml:space="preserve">. </w:t>
      </w:r>
      <w:r w:rsidR="0052674A" w:rsidRPr="00EE298B">
        <w:rPr>
          <w:rFonts w:ascii="Arial" w:hAnsi="Arial" w:cs="Arial"/>
          <w:bCs/>
          <w:sz w:val="20"/>
          <w:szCs w:val="20"/>
        </w:rPr>
        <w:t xml:space="preserve">Additionally, </w:t>
      </w:r>
      <w:r w:rsidR="008528FD" w:rsidRPr="00EE298B">
        <w:rPr>
          <w:rFonts w:ascii="Arial" w:hAnsi="Arial" w:cs="Arial"/>
          <w:bCs/>
          <w:sz w:val="20"/>
          <w:szCs w:val="20"/>
        </w:rPr>
        <w:t xml:space="preserve">Tskhinvali </w:t>
      </w:r>
      <w:r w:rsidR="00AA3A49" w:rsidRPr="00EE298B">
        <w:rPr>
          <w:rFonts w:ascii="Arial" w:hAnsi="Arial" w:cs="Arial"/>
          <w:bCs/>
          <w:sz w:val="20"/>
          <w:szCs w:val="20"/>
        </w:rPr>
        <w:t>offers the only meaningful rail, road, and pipeline crossing of the Mississippi River along the Gorga</w:t>
      </w:r>
      <w:r w:rsidR="0052674A" w:rsidRPr="00EE298B">
        <w:rPr>
          <w:rFonts w:ascii="Arial" w:hAnsi="Arial" w:cs="Arial"/>
          <w:bCs/>
          <w:sz w:val="20"/>
          <w:szCs w:val="20"/>
        </w:rPr>
        <w:t>s</w:t>
      </w:r>
      <w:r w:rsidR="00AA3A49" w:rsidRPr="00EE298B">
        <w:rPr>
          <w:rFonts w:ascii="Arial" w:hAnsi="Arial" w:cs="Arial"/>
          <w:bCs/>
          <w:sz w:val="20"/>
          <w:szCs w:val="20"/>
        </w:rPr>
        <w:t>-</w:t>
      </w:r>
      <w:proofErr w:type="spellStart"/>
      <w:r w:rsidR="00AA3A49" w:rsidRPr="00EE298B">
        <w:rPr>
          <w:rFonts w:ascii="Arial" w:hAnsi="Arial" w:cs="Arial"/>
          <w:bCs/>
          <w:sz w:val="20"/>
          <w:szCs w:val="20"/>
        </w:rPr>
        <w:t>Donov</w:t>
      </w:r>
      <w:r w:rsidR="0052674A" w:rsidRPr="00EE298B">
        <w:rPr>
          <w:rFonts w:ascii="Arial" w:hAnsi="Arial" w:cs="Arial"/>
          <w:bCs/>
          <w:sz w:val="20"/>
          <w:szCs w:val="20"/>
        </w:rPr>
        <w:t>ia</w:t>
      </w:r>
      <w:proofErr w:type="spellEnd"/>
      <w:r w:rsidR="0052674A" w:rsidRPr="00EE298B">
        <w:rPr>
          <w:rFonts w:ascii="Arial" w:hAnsi="Arial" w:cs="Arial"/>
          <w:bCs/>
          <w:sz w:val="20"/>
          <w:szCs w:val="20"/>
        </w:rPr>
        <w:t xml:space="preserve"> (Illinois)</w:t>
      </w:r>
      <w:r w:rsidR="00AA3A49" w:rsidRPr="00EE298B">
        <w:rPr>
          <w:rFonts w:ascii="Arial" w:hAnsi="Arial" w:cs="Arial"/>
          <w:bCs/>
          <w:sz w:val="20"/>
          <w:szCs w:val="20"/>
        </w:rPr>
        <w:t xml:space="preserve"> border. </w:t>
      </w:r>
      <w:r w:rsidR="007A119A" w:rsidRPr="00EE298B">
        <w:rPr>
          <w:rFonts w:ascii="Arial" w:hAnsi="Arial" w:cs="Arial"/>
          <w:bCs/>
          <w:sz w:val="20"/>
          <w:szCs w:val="20"/>
        </w:rPr>
        <w:t xml:space="preserve">The 805 BTG has moved quickly to secure South </w:t>
      </w:r>
      <w:proofErr w:type="spellStart"/>
      <w:r w:rsidR="007A119A" w:rsidRPr="00EE298B">
        <w:rPr>
          <w:rFonts w:ascii="Arial" w:hAnsi="Arial" w:cs="Arial"/>
          <w:bCs/>
          <w:sz w:val="20"/>
          <w:szCs w:val="20"/>
        </w:rPr>
        <w:t>Ostremeck</w:t>
      </w:r>
      <w:proofErr w:type="spellEnd"/>
      <w:r w:rsidR="007A119A" w:rsidRPr="00EE298B">
        <w:rPr>
          <w:rFonts w:ascii="Arial" w:hAnsi="Arial" w:cs="Arial"/>
          <w:bCs/>
          <w:sz w:val="20"/>
          <w:szCs w:val="20"/>
        </w:rPr>
        <w:t xml:space="preserve">. </w:t>
      </w:r>
      <w:proofErr w:type="spellStart"/>
      <w:r w:rsidR="00E63619" w:rsidRPr="00EE298B">
        <w:rPr>
          <w:rFonts w:ascii="Arial" w:hAnsi="Arial" w:cs="Arial"/>
          <w:bCs/>
          <w:sz w:val="20"/>
          <w:szCs w:val="20"/>
        </w:rPr>
        <w:t>Donovian</w:t>
      </w:r>
      <w:proofErr w:type="spellEnd"/>
      <w:r w:rsidR="00E63619" w:rsidRPr="00EE298B">
        <w:rPr>
          <w:rFonts w:ascii="Arial" w:hAnsi="Arial" w:cs="Arial"/>
          <w:bCs/>
          <w:sz w:val="20"/>
          <w:szCs w:val="20"/>
        </w:rPr>
        <w:t xml:space="preserve"> Forces </w:t>
      </w:r>
      <w:r w:rsidR="007A119A" w:rsidRPr="00EE298B">
        <w:rPr>
          <w:rFonts w:ascii="Arial" w:hAnsi="Arial" w:cs="Arial"/>
          <w:bCs/>
          <w:sz w:val="20"/>
          <w:szCs w:val="20"/>
        </w:rPr>
        <w:t>intend</w:t>
      </w:r>
      <w:r w:rsidR="00914916" w:rsidRPr="00EE298B">
        <w:rPr>
          <w:rFonts w:ascii="Arial" w:hAnsi="Arial" w:cs="Arial"/>
          <w:bCs/>
          <w:sz w:val="20"/>
          <w:szCs w:val="20"/>
        </w:rPr>
        <w:t xml:space="preserve"> to place</w:t>
      </w:r>
      <w:r w:rsidR="00E63619" w:rsidRPr="00EE298B">
        <w:rPr>
          <w:rFonts w:ascii="Arial" w:hAnsi="Arial" w:cs="Arial"/>
          <w:bCs/>
          <w:sz w:val="20"/>
          <w:szCs w:val="20"/>
        </w:rPr>
        <w:t xml:space="preserve"> S300V (SA-12) </w:t>
      </w:r>
      <w:r w:rsidR="0064796F" w:rsidRPr="00EE298B">
        <w:rPr>
          <w:rFonts w:ascii="Arial" w:hAnsi="Arial" w:cs="Arial"/>
          <w:bCs/>
          <w:sz w:val="20"/>
          <w:szCs w:val="20"/>
        </w:rPr>
        <w:t xml:space="preserve">missile systems across Eastern Gorgas </w:t>
      </w:r>
      <w:r w:rsidR="00E63619" w:rsidRPr="00EE298B">
        <w:rPr>
          <w:rFonts w:ascii="Arial" w:hAnsi="Arial" w:cs="Arial"/>
          <w:bCs/>
          <w:sz w:val="20"/>
          <w:szCs w:val="20"/>
        </w:rPr>
        <w:t xml:space="preserve">to prevent </w:t>
      </w:r>
      <w:r w:rsidR="0064796F" w:rsidRPr="00EE298B">
        <w:rPr>
          <w:rFonts w:ascii="Arial" w:hAnsi="Arial" w:cs="Arial"/>
          <w:bCs/>
          <w:sz w:val="20"/>
          <w:szCs w:val="20"/>
        </w:rPr>
        <w:t>Coalition</w:t>
      </w:r>
      <w:r w:rsidR="00E63619" w:rsidRPr="00EE298B">
        <w:rPr>
          <w:rFonts w:ascii="Arial" w:hAnsi="Arial" w:cs="Arial"/>
          <w:bCs/>
          <w:sz w:val="20"/>
          <w:szCs w:val="20"/>
        </w:rPr>
        <w:t xml:space="preserve"> Forces from gaining air superiority.</w:t>
      </w:r>
      <w:r w:rsidR="0052674A" w:rsidRPr="00EE298B">
        <w:rPr>
          <w:rFonts w:ascii="Arial" w:hAnsi="Arial" w:cs="Arial"/>
          <w:bCs/>
          <w:sz w:val="20"/>
          <w:szCs w:val="20"/>
        </w:rPr>
        <w:t xml:space="preserve"> </w:t>
      </w:r>
      <w:r w:rsidR="00E63619" w:rsidRPr="00EE298B">
        <w:rPr>
          <w:rFonts w:ascii="Arial" w:hAnsi="Arial" w:cs="Arial"/>
          <w:sz w:val="20"/>
          <w:szCs w:val="20"/>
        </w:rPr>
        <w:t xml:space="preserve">The enemy believes </w:t>
      </w:r>
      <w:r w:rsidR="0064796F" w:rsidRPr="00EE298B">
        <w:rPr>
          <w:rFonts w:ascii="Arial" w:hAnsi="Arial" w:cs="Arial"/>
          <w:sz w:val="20"/>
          <w:szCs w:val="20"/>
        </w:rPr>
        <w:t xml:space="preserve">that </w:t>
      </w:r>
      <w:r w:rsidR="008528FD" w:rsidRPr="00EE298B">
        <w:rPr>
          <w:rFonts w:ascii="Arial" w:hAnsi="Arial" w:cs="Arial"/>
          <w:sz w:val="20"/>
          <w:szCs w:val="20"/>
        </w:rPr>
        <w:t>53ID will</w:t>
      </w:r>
      <w:r w:rsidR="00AA3A49" w:rsidRPr="00EE298B">
        <w:rPr>
          <w:rFonts w:ascii="Arial" w:hAnsi="Arial" w:cs="Arial"/>
          <w:sz w:val="20"/>
          <w:szCs w:val="20"/>
        </w:rPr>
        <w:t xml:space="preserve"> </w:t>
      </w:r>
      <w:r w:rsidR="0064796F" w:rsidRPr="00EE298B">
        <w:rPr>
          <w:rFonts w:ascii="Arial" w:hAnsi="Arial" w:cs="Arial"/>
          <w:sz w:val="20"/>
          <w:szCs w:val="20"/>
        </w:rPr>
        <w:t xml:space="preserve">build combat power </w:t>
      </w:r>
      <w:proofErr w:type="spellStart"/>
      <w:proofErr w:type="gramStart"/>
      <w:r w:rsidR="0064796F" w:rsidRPr="00EE298B">
        <w:rPr>
          <w:rFonts w:ascii="Arial" w:hAnsi="Arial" w:cs="Arial"/>
          <w:sz w:val="20"/>
          <w:szCs w:val="20"/>
        </w:rPr>
        <w:t>vic</w:t>
      </w:r>
      <w:proofErr w:type="spellEnd"/>
      <w:proofErr w:type="gramEnd"/>
      <w:r w:rsidR="0064796F" w:rsidRPr="00EE298B">
        <w:rPr>
          <w:rFonts w:ascii="Arial" w:hAnsi="Arial" w:cs="Arial"/>
          <w:sz w:val="20"/>
          <w:szCs w:val="20"/>
        </w:rPr>
        <w:t xml:space="preserve"> the </w:t>
      </w:r>
      <w:r w:rsidR="00E63619" w:rsidRPr="00EE298B">
        <w:rPr>
          <w:rFonts w:ascii="Arial" w:hAnsi="Arial" w:cs="Arial"/>
          <w:sz w:val="20"/>
          <w:szCs w:val="20"/>
        </w:rPr>
        <w:t xml:space="preserve">Springfield </w:t>
      </w:r>
      <w:r w:rsidR="0064796F" w:rsidRPr="00EE298B">
        <w:rPr>
          <w:rFonts w:ascii="Arial" w:hAnsi="Arial" w:cs="Arial"/>
          <w:sz w:val="20"/>
          <w:szCs w:val="20"/>
        </w:rPr>
        <w:t>Airport (</w:t>
      </w:r>
      <w:proofErr w:type="spellStart"/>
      <w:r w:rsidR="0064796F" w:rsidRPr="00EE298B">
        <w:rPr>
          <w:rFonts w:ascii="Arial" w:hAnsi="Arial" w:cs="Arial"/>
          <w:sz w:val="20"/>
          <w:szCs w:val="20"/>
        </w:rPr>
        <w:t>vic</w:t>
      </w:r>
      <w:proofErr w:type="spellEnd"/>
      <w:r w:rsidR="00E63619" w:rsidRPr="00EE298B">
        <w:rPr>
          <w:rFonts w:ascii="Arial" w:hAnsi="Arial" w:cs="Arial"/>
          <w:sz w:val="20"/>
          <w:szCs w:val="20"/>
        </w:rPr>
        <w:t xml:space="preserve"> WB 7772 1939</w:t>
      </w:r>
      <w:r w:rsidR="0064796F" w:rsidRPr="00EE298B">
        <w:rPr>
          <w:rFonts w:ascii="Arial" w:hAnsi="Arial" w:cs="Arial"/>
          <w:sz w:val="20"/>
          <w:szCs w:val="20"/>
        </w:rPr>
        <w:t xml:space="preserve">) before </w:t>
      </w:r>
      <w:r w:rsidR="0052674A" w:rsidRPr="00EE298B">
        <w:rPr>
          <w:rFonts w:ascii="Arial" w:hAnsi="Arial" w:cs="Arial"/>
          <w:sz w:val="20"/>
          <w:szCs w:val="20"/>
        </w:rPr>
        <w:t>counter-</w:t>
      </w:r>
      <w:r w:rsidR="0064796F" w:rsidRPr="00EE298B">
        <w:rPr>
          <w:rFonts w:ascii="Arial" w:hAnsi="Arial" w:cs="Arial"/>
          <w:sz w:val="20"/>
          <w:szCs w:val="20"/>
        </w:rPr>
        <w:t>attacking</w:t>
      </w:r>
      <w:r w:rsidR="00E63619" w:rsidRPr="00EE298B">
        <w:rPr>
          <w:rFonts w:ascii="Arial" w:hAnsi="Arial" w:cs="Arial"/>
          <w:sz w:val="20"/>
          <w:szCs w:val="20"/>
        </w:rPr>
        <w:t xml:space="preserve"> </w:t>
      </w:r>
      <w:r w:rsidR="0052674A" w:rsidRPr="00EE298B">
        <w:rPr>
          <w:rFonts w:ascii="Arial" w:hAnsi="Arial" w:cs="Arial"/>
          <w:sz w:val="20"/>
          <w:szCs w:val="20"/>
        </w:rPr>
        <w:t xml:space="preserve">with </w:t>
      </w:r>
      <w:r w:rsidR="0007738E" w:rsidRPr="00EE298B">
        <w:rPr>
          <w:rFonts w:ascii="Arial" w:hAnsi="Arial" w:cs="Arial"/>
          <w:sz w:val="20"/>
          <w:szCs w:val="20"/>
        </w:rPr>
        <w:t>8CR</w:t>
      </w:r>
      <w:r w:rsidR="0052674A" w:rsidRPr="00EE298B">
        <w:rPr>
          <w:rFonts w:ascii="Arial" w:hAnsi="Arial" w:cs="Arial"/>
          <w:sz w:val="20"/>
          <w:szCs w:val="20"/>
        </w:rPr>
        <w:t xml:space="preserve"> and</w:t>
      </w:r>
      <w:r w:rsidR="007A119A" w:rsidRPr="00EE298B">
        <w:rPr>
          <w:rFonts w:ascii="Arial" w:hAnsi="Arial" w:cs="Arial"/>
          <w:sz w:val="20"/>
          <w:szCs w:val="20"/>
        </w:rPr>
        <w:t xml:space="preserve"> the </w:t>
      </w:r>
      <w:r w:rsidR="00CC067A" w:rsidRPr="00EE298B">
        <w:rPr>
          <w:rFonts w:ascii="Arial" w:hAnsi="Arial" w:cs="Arial"/>
          <w:sz w:val="20"/>
          <w:szCs w:val="20"/>
        </w:rPr>
        <w:t>904</w:t>
      </w:r>
      <w:r w:rsidR="007A119A" w:rsidRPr="00EE298B">
        <w:rPr>
          <w:rFonts w:ascii="Arial" w:hAnsi="Arial" w:cs="Arial"/>
          <w:sz w:val="20"/>
          <w:szCs w:val="20"/>
        </w:rPr>
        <w:t xml:space="preserve"> </w:t>
      </w:r>
      <w:proofErr w:type="spellStart"/>
      <w:r w:rsidR="007A119A" w:rsidRPr="00EE298B">
        <w:rPr>
          <w:rFonts w:ascii="Arial" w:hAnsi="Arial" w:cs="Arial"/>
          <w:sz w:val="20"/>
          <w:szCs w:val="20"/>
        </w:rPr>
        <w:t>Gorgan</w:t>
      </w:r>
      <w:proofErr w:type="spellEnd"/>
      <w:r w:rsidR="007A119A" w:rsidRPr="00EE298B">
        <w:rPr>
          <w:rFonts w:ascii="Arial" w:hAnsi="Arial" w:cs="Arial"/>
          <w:sz w:val="20"/>
          <w:szCs w:val="20"/>
        </w:rPr>
        <w:t xml:space="preserve"> Armored Brigade (ARB) to retake </w:t>
      </w:r>
      <w:r w:rsidR="008528FD" w:rsidRPr="00EE298B">
        <w:rPr>
          <w:rFonts w:ascii="Arial" w:hAnsi="Arial" w:cs="Arial"/>
          <w:bCs/>
          <w:sz w:val="20"/>
          <w:szCs w:val="20"/>
        </w:rPr>
        <w:t>Tskhinvali</w:t>
      </w:r>
      <w:r w:rsidR="00E63619" w:rsidRPr="00EE298B">
        <w:rPr>
          <w:rFonts w:ascii="Arial" w:hAnsi="Arial" w:cs="Arial"/>
          <w:sz w:val="20"/>
          <w:szCs w:val="20"/>
        </w:rPr>
        <w:t xml:space="preserve">.  </w:t>
      </w:r>
      <w:r w:rsidR="007A119A" w:rsidRPr="00EE298B">
        <w:rPr>
          <w:rFonts w:ascii="Arial" w:hAnsi="Arial" w:cs="Arial"/>
          <w:bCs/>
          <w:sz w:val="20"/>
          <w:szCs w:val="20"/>
        </w:rPr>
        <w:t>TAG-G intends to mount an immediate counterattack with available forces, reinforced by elements of the 175</w:t>
      </w:r>
      <w:r w:rsidR="007A119A" w:rsidRPr="00EE298B">
        <w:rPr>
          <w:rFonts w:ascii="Arial" w:hAnsi="Arial" w:cs="Arial"/>
          <w:bCs/>
          <w:sz w:val="20"/>
          <w:szCs w:val="20"/>
          <w:vertAlign w:val="superscript"/>
        </w:rPr>
        <w:t>th</w:t>
      </w:r>
      <w:r w:rsidR="007A119A" w:rsidRPr="00EE298B">
        <w:rPr>
          <w:rFonts w:ascii="Arial" w:hAnsi="Arial" w:cs="Arial"/>
          <w:bCs/>
          <w:sz w:val="20"/>
          <w:szCs w:val="20"/>
        </w:rPr>
        <w:t xml:space="preserve"> Airborne Brigade. The purpose of the counter attack is to prevent </w:t>
      </w:r>
      <w:proofErr w:type="spellStart"/>
      <w:r w:rsidR="007A119A" w:rsidRPr="00EE298B">
        <w:rPr>
          <w:rFonts w:ascii="Arial" w:hAnsi="Arial" w:cs="Arial"/>
          <w:bCs/>
          <w:sz w:val="20"/>
          <w:szCs w:val="20"/>
        </w:rPr>
        <w:t>Donovian</w:t>
      </w:r>
      <w:proofErr w:type="spellEnd"/>
      <w:r w:rsidR="007A119A" w:rsidRPr="00EE298B">
        <w:rPr>
          <w:rFonts w:ascii="Arial" w:hAnsi="Arial" w:cs="Arial"/>
          <w:bCs/>
          <w:sz w:val="20"/>
          <w:szCs w:val="20"/>
        </w:rPr>
        <w:t xml:space="preserve"> Forces from establishing S300V (SA-12) missile systems in range of APODs across greater Gorgas and to secure South </w:t>
      </w:r>
      <w:proofErr w:type="spellStart"/>
      <w:r w:rsidR="007A119A" w:rsidRPr="00EE298B">
        <w:rPr>
          <w:rFonts w:ascii="Arial" w:hAnsi="Arial" w:cs="Arial"/>
          <w:bCs/>
          <w:sz w:val="20"/>
          <w:szCs w:val="20"/>
        </w:rPr>
        <w:t>Ostremeck</w:t>
      </w:r>
      <w:proofErr w:type="spellEnd"/>
      <w:r w:rsidR="007A119A" w:rsidRPr="00EE298B">
        <w:rPr>
          <w:rFonts w:ascii="Arial" w:hAnsi="Arial" w:cs="Arial"/>
          <w:bCs/>
          <w:sz w:val="20"/>
          <w:szCs w:val="20"/>
        </w:rPr>
        <w:t xml:space="preserve"> before </w:t>
      </w:r>
      <w:proofErr w:type="spellStart"/>
      <w:r w:rsidR="007A119A" w:rsidRPr="00EE298B">
        <w:rPr>
          <w:rFonts w:ascii="Arial" w:hAnsi="Arial" w:cs="Arial"/>
          <w:bCs/>
          <w:sz w:val="20"/>
          <w:szCs w:val="20"/>
        </w:rPr>
        <w:t>Donovia</w:t>
      </w:r>
      <w:proofErr w:type="spellEnd"/>
      <w:r w:rsidR="007A119A" w:rsidRPr="00EE298B">
        <w:rPr>
          <w:rFonts w:ascii="Arial" w:hAnsi="Arial" w:cs="Arial"/>
          <w:bCs/>
          <w:sz w:val="20"/>
          <w:szCs w:val="20"/>
        </w:rPr>
        <w:t xml:space="preserve"> can build sufficient combat power in the region. </w:t>
      </w:r>
      <w:r w:rsidR="0052674A" w:rsidRPr="00EE298B">
        <w:rPr>
          <w:rFonts w:ascii="Arial" w:hAnsi="Arial" w:cs="Arial"/>
          <w:sz w:val="20"/>
          <w:szCs w:val="20"/>
        </w:rPr>
        <w:t xml:space="preserve">Human Intelligence (HUMINT) sources report that </w:t>
      </w:r>
      <w:proofErr w:type="spellStart"/>
      <w:r w:rsidR="0052674A" w:rsidRPr="00EE298B">
        <w:rPr>
          <w:rFonts w:ascii="Arial" w:hAnsi="Arial" w:cs="Arial"/>
          <w:sz w:val="20"/>
          <w:szCs w:val="20"/>
        </w:rPr>
        <w:t>Donovian</w:t>
      </w:r>
      <w:proofErr w:type="spellEnd"/>
      <w:r w:rsidR="0052674A" w:rsidRPr="00EE298B">
        <w:rPr>
          <w:rFonts w:ascii="Arial" w:hAnsi="Arial" w:cs="Arial"/>
          <w:sz w:val="20"/>
          <w:szCs w:val="20"/>
        </w:rPr>
        <w:t xml:space="preserve"> f</w:t>
      </w:r>
      <w:r w:rsidR="007A119A" w:rsidRPr="00EE298B">
        <w:rPr>
          <w:rFonts w:ascii="Arial" w:hAnsi="Arial" w:cs="Arial"/>
          <w:sz w:val="20"/>
          <w:szCs w:val="20"/>
        </w:rPr>
        <w:t>orces believe the TAG-G counter</w:t>
      </w:r>
      <w:r w:rsidR="0052674A" w:rsidRPr="00EE298B">
        <w:rPr>
          <w:rFonts w:ascii="Arial" w:hAnsi="Arial" w:cs="Arial"/>
          <w:sz w:val="20"/>
          <w:szCs w:val="20"/>
        </w:rPr>
        <w:t>attack will</w:t>
      </w:r>
      <w:r w:rsidR="00EE298B" w:rsidRPr="00EE298B">
        <w:rPr>
          <w:rFonts w:ascii="Arial" w:hAnsi="Arial" w:cs="Arial"/>
          <w:sz w:val="20"/>
          <w:szCs w:val="20"/>
        </w:rPr>
        <w:t xml:space="preserve"> proceed </w:t>
      </w:r>
      <w:r w:rsidR="0052674A" w:rsidRPr="00EE298B">
        <w:rPr>
          <w:rFonts w:ascii="Arial" w:hAnsi="Arial" w:cs="Arial"/>
          <w:sz w:val="20"/>
          <w:szCs w:val="20"/>
        </w:rPr>
        <w:t>only on</w:t>
      </w:r>
      <w:r w:rsidR="00E63619" w:rsidRPr="00EE298B">
        <w:rPr>
          <w:rFonts w:ascii="Arial" w:hAnsi="Arial" w:cs="Arial"/>
          <w:sz w:val="20"/>
          <w:szCs w:val="20"/>
        </w:rPr>
        <w:t xml:space="preserve"> mounted/paved avenues of approach with improved dirt roads </w:t>
      </w:r>
      <w:proofErr w:type="gramStart"/>
      <w:r w:rsidR="00E63619" w:rsidRPr="00EE298B">
        <w:rPr>
          <w:rFonts w:ascii="Arial" w:hAnsi="Arial" w:cs="Arial"/>
          <w:sz w:val="20"/>
          <w:szCs w:val="20"/>
        </w:rPr>
        <w:t>being used</w:t>
      </w:r>
      <w:proofErr w:type="gramEnd"/>
      <w:r w:rsidR="00E63619" w:rsidRPr="00EE298B">
        <w:rPr>
          <w:rFonts w:ascii="Arial" w:hAnsi="Arial" w:cs="Arial"/>
          <w:sz w:val="20"/>
          <w:szCs w:val="20"/>
        </w:rPr>
        <w:t xml:space="preserve"> only as a last resort.</w:t>
      </w:r>
      <w:r w:rsidR="00E63619" w:rsidRPr="00EE298B">
        <w:rPr>
          <w:rFonts w:ascii="Arial" w:hAnsi="Arial" w:cs="Arial"/>
          <w:bCs/>
          <w:sz w:val="20"/>
          <w:szCs w:val="20"/>
        </w:rPr>
        <w:t xml:space="preserve"> </w:t>
      </w:r>
    </w:p>
    <w:p w14:paraId="5C9FA63E" w14:textId="77777777" w:rsidR="00D90794" w:rsidRPr="00EE298B" w:rsidRDefault="00D90794" w:rsidP="00D90794">
      <w:pPr>
        <w:spacing w:line="240" w:lineRule="auto"/>
        <w:contextualSpacing/>
        <w:rPr>
          <w:rFonts w:ascii="Arial" w:hAnsi="Arial" w:cs="Arial"/>
          <w:b/>
          <w:sz w:val="20"/>
          <w:szCs w:val="20"/>
        </w:rPr>
      </w:pPr>
    </w:p>
    <w:p w14:paraId="5C9FA63F" w14:textId="77777777" w:rsidR="00D90794" w:rsidRPr="00EE298B" w:rsidRDefault="00D90794" w:rsidP="00D90794">
      <w:pPr>
        <w:tabs>
          <w:tab w:val="left" w:pos="180"/>
        </w:tabs>
        <w:spacing w:line="240" w:lineRule="auto"/>
        <w:contextualSpacing/>
        <w:rPr>
          <w:rFonts w:ascii="Arial" w:hAnsi="Arial" w:cs="Arial"/>
          <w:sz w:val="20"/>
          <w:szCs w:val="20"/>
        </w:rPr>
      </w:pPr>
      <w:r w:rsidRPr="00EE298B">
        <w:rPr>
          <w:rFonts w:ascii="Arial" w:hAnsi="Arial" w:cs="Arial"/>
          <w:b/>
          <w:sz w:val="20"/>
          <w:szCs w:val="20"/>
        </w:rPr>
        <w:tab/>
      </w:r>
      <w:r w:rsidRPr="00EE298B">
        <w:rPr>
          <w:rFonts w:ascii="Arial" w:hAnsi="Arial" w:cs="Arial"/>
          <w:sz w:val="20"/>
          <w:szCs w:val="20"/>
        </w:rPr>
        <w:t xml:space="preserve">a. (U) </w:t>
      </w:r>
      <w:r w:rsidRPr="00EE298B">
        <w:rPr>
          <w:rFonts w:ascii="Arial" w:hAnsi="Arial" w:cs="Arial"/>
          <w:sz w:val="20"/>
          <w:szCs w:val="20"/>
          <w:u w:val="single"/>
        </w:rPr>
        <w:t>Area of Interest</w:t>
      </w:r>
      <w:r w:rsidRPr="00EE298B">
        <w:rPr>
          <w:rFonts w:ascii="Arial" w:hAnsi="Arial" w:cs="Arial"/>
          <w:sz w:val="20"/>
          <w:szCs w:val="20"/>
        </w:rPr>
        <w:t>.</w:t>
      </w:r>
      <w:r w:rsidR="00914916" w:rsidRPr="00EE298B">
        <w:rPr>
          <w:rFonts w:ascii="Arial" w:hAnsi="Arial" w:cs="Arial"/>
          <w:sz w:val="20"/>
          <w:szCs w:val="20"/>
        </w:rPr>
        <w:t xml:space="preserve"> </w:t>
      </w:r>
      <w:r w:rsidR="00914916" w:rsidRPr="00EE298B">
        <w:rPr>
          <w:rFonts w:ascii="Arial" w:hAnsi="Arial" w:cs="Arial"/>
          <w:i/>
          <w:sz w:val="20"/>
          <w:szCs w:val="20"/>
        </w:rPr>
        <w:t>Refer to Appendix 2 (Operation Overlay) to Annex C (Operations)</w:t>
      </w:r>
      <w:r w:rsidR="00914916" w:rsidRPr="00EE298B">
        <w:rPr>
          <w:rFonts w:ascii="Arial" w:hAnsi="Arial" w:cs="Arial"/>
          <w:sz w:val="20"/>
          <w:szCs w:val="20"/>
        </w:rPr>
        <w:t>.</w:t>
      </w:r>
    </w:p>
    <w:p w14:paraId="5C9FA640" w14:textId="77777777" w:rsidR="00D90794" w:rsidRPr="00EE298B" w:rsidRDefault="00D90794" w:rsidP="00D90794">
      <w:pPr>
        <w:tabs>
          <w:tab w:val="left" w:pos="180"/>
        </w:tabs>
        <w:spacing w:line="240" w:lineRule="auto"/>
        <w:contextualSpacing/>
        <w:rPr>
          <w:rFonts w:ascii="Arial" w:hAnsi="Arial" w:cs="Arial"/>
          <w:sz w:val="20"/>
          <w:szCs w:val="20"/>
        </w:rPr>
      </w:pPr>
    </w:p>
    <w:p w14:paraId="5C9FA641" w14:textId="77777777" w:rsidR="00D90794" w:rsidRPr="00EE298B" w:rsidRDefault="00D90794" w:rsidP="00D90794">
      <w:pPr>
        <w:tabs>
          <w:tab w:val="left" w:pos="180"/>
        </w:tabs>
        <w:spacing w:line="240" w:lineRule="auto"/>
        <w:contextualSpacing/>
        <w:rPr>
          <w:rFonts w:ascii="Arial" w:hAnsi="Arial" w:cs="Arial"/>
          <w:sz w:val="20"/>
          <w:szCs w:val="20"/>
        </w:rPr>
      </w:pPr>
      <w:r w:rsidRPr="00EE298B">
        <w:rPr>
          <w:rFonts w:ascii="Arial" w:hAnsi="Arial" w:cs="Arial"/>
          <w:sz w:val="20"/>
          <w:szCs w:val="20"/>
        </w:rPr>
        <w:tab/>
        <w:t xml:space="preserve">b. (U) </w:t>
      </w:r>
      <w:r w:rsidRPr="00EE298B">
        <w:rPr>
          <w:rFonts w:ascii="Arial" w:hAnsi="Arial" w:cs="Arial"/>
          <w:sz w:val="20"/>
          <w:szCs w:val="20"/>
          <w:u w:val="single"/>
        </w:rPr>
        <w:t>Area of Operation</w:t>
      </w:r>
      <w:r w:rsidRPr="00EE298B">
        <w:rPr>
          <w:rFonts w:ascii="Arial" w:hAnsi="Arial" w:cs="Arial"/>
          <w:sz w:val="20"/>
          <w:szCs w:val="20"/>
        </w:rPr>
        <w:t>.</w:t>
      </w:r>
      <w:r w:rsidR="003856BF" w:rsidRPr="00EE298B">
        <w:rPr>
          <w:rFonts w:ascii="Arial" w:hAnsi="Arial" w:cs="Arial"/>
          <w:sz w:val="20"/>
          <w:szCs w:val="20"/>
        </w:rPr>
        <w:t xml:space="preserve"> </w:t>
      </w:r>
      <w:r w:rsidR="003856BF" w:rsidRPr="00EE298B">
        <w:rPr>
          <w:rFonts w:ascii="Arial" w:hAnsi="Arial" w:cs="Arial"/>
          <w:i/>
          <w:sz w:val="20"/>
          <w:szCs w:val="20"/>
        </w:rPr>
        <w:t xml:space="preserve">Refer to Appendix 2 (Operation </w:t>
      </w:r>
      <w:r w:rsidR="00911A1A" w:rsidRPr="00EE298B">
        <w:rPr>
          <w:rFonts w:ascii="Arial" w:hAnsi="Arial" w:cs="Arial"/>
          <w:i/>
          <w:sz w:val="20"/>
          <w:szCs w:val="20"/>
        </w:rPr>
        <w:t>Overlay) to Annex C (Operations)</w:t>
      </w:r>
      <w:r w:rsidR="00911A1A" w:rsidRPr="00EE298B">
        <w:rPr>
          <w:rFonts w:ascii="Arial" w:hAnsi="Arial" w:cs="Arial"/>
          <w:sz w:val="20"/>
          <w:szCs w:val="20"/>
        </w:rPr>
        <w:t xml:space="preserve">. </w:t>
      </w:r>
    </w:p>
    <w:p w14:paraId="5C9FA642" w14:textId="77777777" w:rsidR="00D90794" w:rsidRPr="00EE298B" w:rsidRDefault="00D90794" w:rsidP="00D90794">
      <w:pPr>
        <w:tabs>
          <w:tab w:val="left" w:pos="180"/>
        </w:tabs>
        <w:spacing w:line="240" w:lineRule="auto"/>
        <w:contextualSpacing/>
        <w:rPr>
          <w:rFonts w:ascii="Arial" w:hAnsi="Arial" w:cs="Arial"/>
          <w:sz w:val="20"/>
          <w:szCs w:val="20"/>
        </w:rPr>
      </w:pPr>
    </w:p>
    <w:p w14:paraId="5C9FA643" w14:textId="77777777" w:rsidR="00B7278E" w:rsidRPr="00EE298B" w:rsidRDefault="00D90794" w:rsidP="00B7278E">
      <w:pPr>
        <w:tabs>
          <w:tab w:val="left" w:pos="180"/>
          <w:tab w:val="left" w:pos="36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(1) (U) </w:t>
      </w:r>
      <w:r w:rsidRPr="00EE298B">
        <w:rPr>
          <w:rFonts w:ascii="Arial" w:hAnsi="Arial" w:cs="Arial"/>
          <w:sz w:val="20"/>
          <w:szCs w:val="20"/>
          <w:u w:val="single"/>
        </w:rPr>
        <w:t>Terrain</w:t>
      </w:r>
      <w:r w:rsidRPr="00EE298B">
        <w:rPr>
          <w:rFonts w:ascii="Arial" w:hAnsi="Arial" w:cs="Arial"/>
          <w:sz w:val="20"/>
          <w:szCs w:val="20"/>
        </w:rPr>
        <w:t xml:space="preserve">. </w:t>
      </w:r>
      <w:r w:rsidR="00B7278E" w:rsidRPr="00EE298B">
        <w:rPr>
          <w:rFonts w:ascii="Arial" w:hAnsi="Arial" w:cs="Arial"/>
          <w:i/>
          <w:sz w:val="20"/>
          <w:szCs w:val="20"/>
        </w:rPr>
        <w:t xml:space="preserve">Refer to </w:t>
      </w:r>
      <w:r w:rsidR="000D3F90" w:rsidRPr="00EE298B">
        <w:rPr>
          <w:rFonts w:ascii="Arial" w:hAnsi="Arial" w:cs="Arial"/>
          <w:i/>
          <w:sz w:val="20"/>
          <w:szCs w:val="20"/>
        </w:rPr>
        <w:t xml:space="preserve">Tab A (Terrain) to </w:t>
      </w:r>
      <w:r w:rsidR="00B7278E" w:rsidRPr="00EE298B">
        <w:rPr>
          <w:rFonts w:ascii="Arial" w:hAnsi="Arial" w:cs="Arial"/>
          <w:i/>
          <w:sz w:val="20"/>
          <w:szCs w:val="20"/>
        </w:rPr>
        <w:t>Appendix 1 (Intelligence Estimate) to Annex B (Intelligence).</w:t>
      </w:r>
      <w:r w:rsidR="00911A1A" w:rsidRPr="00EE298B">
        <w:rPr>
          <w:rFonts w:ascii="Arial" w:hAnsi="Arial" w:cs="Arial"/>
          <w:sz w:val="20"/>
          <w:szCs w:val="20"/>
        </w:rPr>
        <w:t xml:space="preserve"> </w:t>
      </w:r>
    </w:p>
    <w:p w14:paraId="5C9FA644" w14:textId="77777777" w:rsidR="00230405" w:rsidRPr="00EE298B" w:rsidRDefault="00230405" w:rsidP="00B7278E">
      <w:pPr>
        <w:tabs>
          <w:tab w:val="left" w:pos="180"/>
          <w:tab w:val="left" w:pos="360"/>
        </w:tabs>
        <w:spacing w:line="240" w:lineRule="auto"/>
        <w:contextualSpacing/>
        <w:rPr>
          <w:rFonts w:ascii="Arial" w:hAnsi="Arial" w:cs="Arial"/>
          <w:sz w:val="20"/>
          <w:szCs w:val="20"/>
        </w:rPr>
      </w:pPr>
    </w:p>
    <w:p w14:paraId="5C9FA645" w14:textId="77777777" w:rsidR="00B7278E" w:rsidRPr="00EE298B" w:rsidRDefault="000D3F90" w:rsidP="000D3F90">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00B7278E" w:rsidRPr="00EE298B">
        <w:rPr>
          <w:rFonts w:ascii="Arial" w:hAnsi="Arial" w:cs="Arial"/>
          <w:sz w:val="20"/>
          <w:szCs w:val="20"/>
        </w:rPr>
        <w:t xml:space="preserve">(2) (U) </w:t>
      </w:r>
      <w:r w:rsidR="00B7278E" w:rsidRPr="00EE298B">
        <w:rPr>
          <w:rFonts w:ascii="Arial" w:hAnsi="Arial" w:cs="Arial"/>
          <w:sz w:val="20"/>
          <w:szCs w:val="20"/>
          <w:u w:val="single"/>
        </w:rPr>
        <w:t>Weather</w:t>
      </w:r>
      <w:r w:rsidR="00B7278E" w:rsidRPr="00EE298B">
        <w:rPr>
          <w:rFonts w:ascii="Arial" w:hAnsi="Arial" w:cs="Arial"/>
          <w:sz w:val="20"/>
          <w:szCs w:val="20"/>
        </w:rPr>
        <w:t xml:space="preserve">. </w:t>
      </w:r>
      <w:r w:rsidR="005977F1" w:rsidRPr="00EE298B">
        <w:rPr>
          <w:rFonts w:ascii="Arial" w:hAnsi="Arial" w:cs="Arial"/>
          <w:i/>
          <w:sz w:val="20"/>
          <w:szCs w:val="20"/>
        </w:rPr>
        <w:t>Refer to Tab B (Weather) to Appendix 1 (Intelligence Estimate) to Annex B (Intelligence).</w:t>
      </w:r>
    </w:p>
    <w:p w14:paraId="5C9FA646" w14:textId="77777777" w:rsidR="00B7278E" w:rsidRPr="00EE298B" w:rsidRDefault="00B7278E" w:rsidP="00B7278E">
      <w:pPr>
        <w:tabs>
          <w:tab w:val="left" w:pos="180"/>
          <w:tab w:val="left" w:pos="360"/>
        </w:tabs>
        <w:spacing w:line="240" w:lineRule="auto"/>
        <w:contextualSpacing/>
        <w:rPr>
          <w:rFonts w:ascii="Arial" w:hAnsi="Arial" w:cs="Arial"/>
          <w:sz w:val="20"/>
          <w:szCs w:val="20"/>
        </w:rPr>
      </w:pPr>
    </w:p>
    <w:p w14:paraId="5C9FA647" w14:textId="77777777" w:rsidR="00B7278E" w:rsidRPr="00EE298B" w:rsidRDefault="00B7278E" w:rsidP="00B7278E">
      <w:pPr>
        <w:tabs>
          <w:tab w:val="left" w:pos="180"/>
          <w:tab w:val="left" w:pos="360"/>
        </w:tabs>
        <w:spacing w:line="240" w:lineRule="auto"/>
        <w:contextualSpacing/>
        <w:rPr>
          <w:rFonts w:ascii="Arial" w:hAnsi="Arial" w:cs="Arial"/>
          <w:sz w:val="20"/>
          <w:szCs w:val="20"/>
        </w:rPr>
      </w:pPr>
      <w:r w:rsidRPr="00EE298B">
        <w:rPr>
          <w:rFonts w:ascii="Arial" w:hAnsi="Arial" w:cs="Arial"/>
          <w:sz w:val="20"/>
          <w:szCs w:val="20"/>
        </w:rPr>
        <w:tab/>
        <w:t xml:space="preserve">c. (U) </w:t>
      </w:r>
      <w:r w:rsidRPr="00EE298B">
        <w:rPr>
          <w:rFonts w:ascii="Arial" w:hAnsi="Arial" w:cs="Arial"/>
          <w:sz w:val="20"/>
          <w:szCs w:val="20"/>
          <w:u w:val="single"/>
        </w:rPr>
        <w:t>Enemy Forces</w:t>
      </w:r>
      <w:r w:rsidRPr="00EE298B">
        <w:rPr>
          <w:rFonts w:ascii="Arial" w:hAnsi="Arial" w:cs="Arial"/>
          <w:sz w:val="20"/>
          <w:szCs w:val="20"/>
        </w:rPr>
        <w:t>.</w:t>
      </w:r>
    </w:p>
    <w:p w14:paraId="5C9FA648" w14:textId="77777777" w:rsidR="000C6879" w:rsidRPr="00EE298B" w:rsidRDefault="000C6879" w:rsidP="00B7278E">
      <w:pPr>
        <w:tabs>
          <w:tab w:val="left" w:pos="180"/>
          <w:tab w:val="left" w:pos="360"/>
        </w:tabs>
        <w:spacing w:line="240" w:lineRule="auto"/>
        <w:contextualSpacing/>
        <w:rPr>
          <w:rFonts w:ascii="Arial" w:hAnsi="Arial" w:cs="Arial"/>
          <w:sz w:val="20"/>
          <w:szCs w:val="20"/>
        </w:rPr>
      </w:pPr>
    </w:p>
    <w:p w14:paraId="5C9FA649" w14:textId="77777777" w:rsidR="000C6879" w:rsidRPr="00EE298B" w:rsidRDefault="000C6879" w:rsidP="00B7278E">
      <w:pPr>
        <w:tabs>
          <w:tab w:val="left" w:pos="180"/>
          <w:tab w:val="left" w:pos="36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(1) (U) </w:t>
      </w:r>
      <w:r w:rsidRPr="00EE298B">
        <w:rPr>
          <w:rFonts w:ascii="Arial" w:hAnsi="Arial" w:cs="Arial"/>
          <w:sz w:val="20"/>
          <w:szCs w:val="20"/>
          <w:u w:val="single"/>
        </w:rPr>
        <w:t>Enemy Higher Headquarters Mission and Intent</w:t>
      </w:r>
      <w:r w:rsidRPr="00EE298B">
        <w:rPr>
          <w:rFonts w:ascii="Arial" w:hAnsi="Arial" w:cs="Arial"/>
          <w:sz w:val="20"/>
          <w:szCs w:val="20"/>
        </w:rPr>
        <w:t>.</w:t>
      </w:r>
    </w:p>
    <w:p w14:paraId="5C9FA64A" w14:textId="77777777" w:rsidR="000C6879" w:rsidRPr="00EE298B" w:rsidRDefault="000C6879" w:rsidP="00B7278E">
      <w:pPr>
        <w:tabs>
          <w:tab w:val="left" w:pos="180"/>
          <w:tab w:val="left" w:pos="360"/>
        </w:tabs>
        <w:spacing w:line="240" w:lineRule="auto"/>
        <w:contextualSpacing/>
        <w:rPr>
          <w:rFonts w:ascii="Arial" w:hAnsi="Arial" w:cs="Arial"/>
          <w:sz w:val="20"/>
          <w:szCs w:val="20"/>
        </w:rPr>
      </w:pPr>
    </w:p>
    <w:p w14:paraId="5C9FA64B" w14:textId="77777777" w:rsidR="009F7BEF" w:rsidRPr="00EE298B" w:rsidRDefault="00123987" w:rsidP="00013707">
      <w:pPr>
        <w:tabs>
          <w:tab w:val="left" w:pos="180"/>
          <w:tab w:val="left" w:pos="360"/>
          <w:tab w:val="left" w:pos="540"/>
          <w:tab w:val="left" w:pos="720"/>
          <w:tab w:val="left" w:pos="90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(a) (U) </w:t>
      </w:r>
      <w:r w:rsidRPr="00EE298B">
        <w:rPr>
          <w:rFonts w:ascii="Arial" w:hAnsi="Arial" w:cs="Arial"/>
          <w:sz w:val="20"/>
          <w:szCs w:val="20"/>
          <w:u w:val="single"/>
        </w:rPr>
        <w:t>805 BTG</w:t>
      </w:r>
      <w:r w:rsidRPr="00EE298B">
        <w:rPr>
          <w:rFonts w:ascii="Arial" w:hAnsi="Arial" w:cs="Arial"/>
          <w:sz w:val="20"/>
          <w:szCs w:val="20"/>
        </w:rPr>
        <w:t xml:space="preserve">. </w:t>
      </w:r>
      <w:proofErr w:type="gramStart"/>
      <w:r w:rsidRPr="00EE298B">
        <w:rPr>
          <w:rFonts w:ascii="Arial" w:hAnsi="Arial" w:cs="Arial"/>
          <w:sz w:val="20"/>
          <w:szCs w:val="20"/>
        </w:rPr>
        <w:t>805</w:t>
      </w:r>
      <w:proofErr w:type="gramEnd"/>
      <w:r w:rsidRPr="00EE298B">
        <w:rPr>
          <w:rFonts w:ascii="Arial" w:hAnsi="Arial" w:cs="Arial"/>
          <w:sz w:val="20"/>
          <w:szCs w:val="20"/>
        </w:rPr>
        <w:t xml:space="preserve"> BTG </w:t>
      </w:r>
      <w:r w:rsidR="009F7BEF" w:rsidRPr="00EE298B">
        <w:rPr>
          <w:rFonts w:ascii="Arial" w:hAnsi="Arial" w:cs="Arial"/>
          <w:sz w:val="20"/>
          <w:szCs w:val="20"/>
        </w:rPr>
        <w:t>secure</w:t>
      </w:r>
      <w:r w:rsidR="00275C7F" w:rsidRPr="00EE298B">
        <w:rPr>
          <w:rFonts w:ascii="Arial" w:hAnsi="Arial" w:cs="Arial"/>
          <w:sz w:val="20"/>
          <w:szCs w:val="20"/>
        </w:rPr>
        <w:t>s</w:t>
      </w:r>
      <w:r w:rsidRPr="00EE298B">
        <w:rPr>
          <w:rFonts w:ascii="Arial" w:hAnsi="Arial" w:cs="Arial"/>
          <w:sz w:val="20"/>
          <w:szCs w:val="20"/>
        </w:rPr>
        <w:t xml:space="preserve"> South </w:t>
      </w:r>
      <w:proofErr w:type="spellStart"/>
      <w:r w:rsidRPr="00EE298B">
        <w:rPr>
          <w:rFonts w:ascii="Arial" w:hAnsi="Arial" w:cs="Arial"/>
          <w:sz w:val="20"/>
          <w:szCs w:val="20"/>
        </w:rPr>
        <w:t>Ostremek</w:t>
      </w:r>
      <w:proofErr w:type="spellEnd"/>
      <w:r w:rsidRPr="00EE298B">
        <w:rPr>
          <w:rFonts w:ascii="Arial" w:hAnsi="Arial" w:cs="Arial"/>
          <w:sz w:val="20"/>
          <w:szCs w:val="20"/>
        </w:rPr>
        <w:t xml:space="preserve"> </w:t>
      </w:r>
      <w:r w:rsidR="009F7BEF" w:rsidRPr="00EE298B">
        <w:rPr>
          <w:rFonts w:ascii="Arial" w:hAnsi="Arial" w:cs="Arial"/>
          <w:sz w:val="20"/>
          <w:szCs w:val="20"/>
        </w:rPr>
        <w:t>in order to</w:t>
      </w:r>
      <w:r w:rsidRPr="00EE298B">
        <w:rPr>
          <w:rFonts w:ascii="Arial" w:hAnsi="Arial" w:cs="Arial"/>
          <w:sz w:val="20"/>
          <w:szCs w:val="20"/>
        </w:rPr>
        <w:t xml:space="preserve"> assim</w:t>
      </w:r>
      <w:r w:rsidR="009F7BEF" w:rsidRPr="00EE298B">
        <w:rPr>
          <w:rFonts w:ascii="Arial" w:hAnsi="Arial" w:cs="Arial"/>
          <w:sz w:val="20"/>
          <w:szCs w:val="20"/>
        </w:rPr>
        <w:t xml:space="preserve">ilate </w:t>
      </w:r>
      <w:proofErr w:type="spellStart"/>
      <w:r w:rsidR="009F7BEF" w:rsidRPr="00EE298B">
        <w:rPr>
          <w:rFonts w:ascii="Arial" w:hAnsi="Arial" w:cs="Arial"/>
          <w:sz w:val="20"/>
          <w:szCs w:val="20"/>
        </w:rPr>
        <w:t>Gorgan</w:t>
      </w:r>
      <w:proofErr w:type="spellEnd"/>
      <w:r w:rsidR="009F7BEF" w:rsidRPr="00EE298B">
        <w:rPr>
          <w:rFonts w:ascii="Arial" w:hAnsi="Arial" w:cs="Arial"/>
          <w:sz w:val="20"/>
          <w:szCs w:val="20"/>
        </w:rPr>
        <w:t xml:space="preserve"> hydrocarbon assets and</w:t>
      </w:r>
      <w:r w:rsidR="008371EE" w:rsidRPr="00EE298B">
        <w:rPr>
          <w:rFonts w:ascii="Arial" w:hAnsi="Arial" w:cs="Arial"/>
          <w:sz w:val="20"/>
          <w:szCs w:val="20"/>
        </w:rPr>
        <w:t xml:space="preserve"> to</w:t>
      </w:r>
      <w:r w:rsidR="009F7BEF" w:rsidRPr="00EE298B">
        <w:rPr>
          <w:rFonts w:ascii="Arial" w:hAnsi="Arial" w:cs="Arial"/>
          <w:sz w:val="20"/>
          <w:szCs w:val="20"/>
        </w:rPr>
        <w:t xml:space="preserve"> allow 80</w:t>
      </w:r>
      <w:r w:rsidR="00275C7F" w:rsidRPr="00EE298B">
        <w:rPr>
          <w:rFonts w:ascii="Arial" w:hAnsi="Arial" w:cs="Arial"/>
          <w:sz w:val="20"/>
          <w:szCs w:val="20"/>
        </w:rPr>
        <w:t>6</w:t>
      </w:r>
      <w:r w:rsidR="009F7BEF" w:rsidRPr="00EE298B">
        <w:rPr>
          <w:rFonts w:ascii="Arial" w:hAnsi="Arial" w:cs="Arial"/>
          <w:sz w:val="20"/>
          <w:szCs w:val="20"/>
        </w:rPr>
        <w:t xml:space="preserve"> </w:t>
      </w:r>
      <w:r w:rsidR="00275C7F" w:rsidRPr="00EE298B">
        <w:rPr>
          <w:rFonts w:ascii="Arial" w:hAnsi="Arial" w:cs="Arial"/>
          <w:sz w:val="20"/>
          <w:szCs w:val="20"/>
        </w:rPr>
        <w:t>BTG (BMP)</w:t>
      </w:r>
      <w:r w:rsidR="009F7BEF" w:rsidRPr="00EE298B">
        <w:rPr>
          <w:rFonts w:ascii="Arial" w:hAnsi="Arial" w:cs="Arial"/>
          <w:sz w:val="20"/>
          <w:szCs w:val="20"/>
        </w:rPr>
        <w:t xml:space="preserve"> to build combat power.</w:t>
      </w:r>
      <w:r w:rsidR="00013707" w:rsidRPr="00EE298B">
        <w:rPr>
          <w:rFonts w:ascii="Arial" w:hAnsi="Arial" w:cs="Arial"/>
          <w:sz w:val="20"/>
          <w:szCs w:val="20"/>
        </w:rPr>
        <w:t xml:space="preserve"> </w:t>
      </w:r>
      <w:proofErr w:type="gramStart"/>
      <w:r w:rsidR="00013707" w:rsidRPr="00EE298B">
        <w:rPr>
          <w:rFonts w:ascii="Arial" w:hAnsi="Arial" w:cs="Arial"/>
          <w:sz w:val="20"/>
          <w:szCs w:val="20"/>
        </w:rPr>
        <w:t>805</w:t>
      </w:r>
      <w:proofErr w:type="gramEnd"/>
      <w:r w:rsidR="00013707" w:rsidRPr="00EE298B">
        <w:rPr>
          <w:rFonts w:ascii="Arial" w:hAnsi="Arial" w:cs="Arial"/>
          <w:sz w:val="20"/>
          <w:szCs w:val="20"/>
        </w:rPr>
        <w:t xml:space="preserve"> BTG has established a defense-in-depth across South </w:t>
      </w:r>
      <w:proofErr w:type="spellStart"/>
      <w:r w:rsidR="00013707" w:rsidRPr="00EE298B">
        <w:rPr>
          <w:rFonts w:ascii="Arial" w:hAnsi="Arial" w:cs="Arial"/>
          <w:sz w:val="20"/>
          <w:szCs w:val="20"/>
        </w:rPr>
        <w:t>Ostremek</w:t>
      </w:r>
      <w:proofErr w:type="spellEnd"/>
      <w:r w:rsidR="00013707" w:rsidRPr="00EE298B">
        <w:rPr>
          <w:rFonts w:ascii="Arial" w:hAnsi="Arial" w:cs="Arial"/>
          <w:sz w:val="20"/>
          <w:szCs w:val="20"/>
        </w:rPr>
        <w:t xml:space="preserve"> to both secure their gains and defend against counterattack. Decisive to the 805 BTG is to secure Rolla for 96 hours. This decisive because it will allow the BTG to establish a robust air defense network across South </w:t>
      </w:r>
      <w:proofErr w:type="spellStart"/>
      <w:r w:rsidR="00013707" w:rsidRPr="00EE298B">
        <w:rPr>
          <w:rFonts w:ascii="Arial" w:hAnsi="Arial" w:cs="Arial"/>
          <w:sz w:val="20"/>
          <w:szCs w:val="20"/>
        </w:rPr>
        <w:t>Ostremeck</w:t>
      </w:r>
      <w:proofErr w:type="spellEnd"/>
      <w:r w:rsidR="00013707" w:rsidRPr="00EE298B">
        <w:rPr>
          <w:rFonts w:ascii="Arial" w:hAnsi="Arial" w:cs="Arial"/>
          <w:sz w:val="20"/>
          <w:szCs w:val="20"/>
        </w:rPr>
        <w:t xml:space="preserve">. Additionally, within 96 hours the 80 DTG will build additional </w:t>
      </w:r>
      <w:r w:rsidR="00013707" w:rsidRPr="00EE298B">
        <w:rPr>
          <w:rFonts w:ascii="Arial" w:hAnsi="Arial" w:cs="Arial"/>
          <w:sz w:val="20"/>
          <w:szCs w:val="20"/>
        </w:rPr>
        <w:lastRenderedPageBreak/>
        <w:t xml:space="preserve">combat power in the form of the 806 BTG (BMP) in South </w:t>
      </w:r>
      <w:proofErr w:type="spellStart"/>
      <w:r w:rsidR="00013707" w:rsidRPr="00EE298B">
        <w:rPr>
          <w:rFonts w:ascii="Arial" w:hAnsi="Arial" w:cs="Arial"/>
          <w:sz w:val="20"/>
          <w:szCs w:val="20"/>
        </w:rPr>
        <w:t>Ostremeck</w:t>
      </w:r>
      <w:proofErr w:type="spellEnd"/>
      <w:r w:rsidR="00013707" w:rsidRPr="00EE298B">
        <w:rPr>
          <w:rFonts w:ascii="Arial" w:hAnsi="Arial" w:cs="Arial"/>
          <w:sz w:val="20"/>
          <w:szCs w:val="20"/>
        </w:rPr>
        <w:t xml:space="preserve"> to achieve superior combat power relative to the 8CR. 1/805 BDET (DO) secures Rolla and defeats 8CR counterattack to allow 805 BTG to retain South </w:t>
      </w:r>
      <w:proofErr w:type="spellStart"/>
      <w:r w:rsidR="00013707" w:rsidRPr="00EE298B">
        <w:rPr>
          <w:rFonts w:ascii="Arial" w:hAnsi="Arial" w:cs="Arial"/>
          <w:sz w:val="20"/>
          <w:szCs w:val="20"/>
        </w:rPr>
        <w:t>Ostremeck</w:t>
      </w:r>
      <w:proofErr w:type="spellEnd"/>
      <w:r w:rsidR="00013707" w:rsidRPr="00EE298B">
        <w:rPr>
          <w:rFonts w:ascii="Arial" w:hAnsi="Arial" w:cs="Arial"/>
          <w:sz w:val="20"/>
          <w:szCs w:val="20"/>
        </w:rPr>
        <w:t xml:space="preserve">. </w:t>
      </w:r>
      <w:proofErr w:type="gramStart"/>
      <w:r w:rsidR="00013707" w:rsidRPr="00EE298B">
        <w:rPr>
          <w:rFonts w:ascii="Arial" w:hAnsi="Arial" w:cs="Arial"/>
          <w:sz w:val="20"/>
          <w:szCs w:val="20"/>
        </w:rPr>
        <w:t>2/805</w:t>
      </w:r>
      <w:proofErr w:type="gramEnd"/>
      <w:r w:rsidR="00013707" w:rsidRPr="00EE298B">
        <w:rPr>
          <w:rFonts w:ascii="Arial" w:hAnsi="Arial" w:cs="Arial"/>
          <w:sz w:val="20"/>
          <w:szCs w:val="20"/>
        </w:rPr>
        <w:t xml:space="preserve"> BDET (SO1) secures Jefferson City to allow 805 BTG to retain South </w:t>
      </w:r>
      <w:proofErr w:type="spellStart"/>
      <w:r w:rsidR="00013707" w:rsidRPr="00EE298B">
        <w:rPr>
          <w:rFonts w:ascii="Arial" w:hAnsi="Arial" w:cs="Arial"/>
          <w:sz w:val="20"/>
          <w:szCs w:val="20"/>
        </w:rPr>
        <w:t>Ostremeck</w:t>
      </w:r>
      <w:proofErr w:type="spellEnd"/>
      <w:r w:rsidR="00013707" w:rsidRPr="00EE298B">
        <w:rPr>
          <w:rFonts w:ascii="Arial" w:hAnsi="Arial" w:cs="Arial"/>
          <w:sz w:val="20"/>
          <w:szCs w:val="20"/>
        </w:rPr>
        <w:t xml:space="preserve">. </w:t>
      </w:r>
      <w:proofErr w:type="gramStart"/>
      <w:r w:rsidR="00013707" w:rsidRPr="00EE298B">
        <w:rPr>
          <w:rFonts w:ascii="Arial" w:hAnsi="Arial" w:cs="Arial"/>
          <w:sz w:val="20"/>
          <w:szCs w:val="20"/>
        </w:rPr>
        <w:t>3/805</w:t>
      </w:r>
      <w:proofErr w:type="gramEnd"/>
      <w:r w:rsidR="00013707" w:rsidRPr="00EE298B">
        <w:rPr>
          <w:rFonts w:ascii="Arial" w:hAnsi="Arial" w:cs="Arial"/>
          <w:sz w:val="20"/>
          <w:szCs w:val="20"/>
        </w:rPr>
        <w:t xml:space="preserve"> BDET (SO2) blocks south of </w:t>
      </w:r>
      <w:r w:rsidR="00013707" w:rsidRPr="00EE298B">
        <w:rPr>
          <w:rFonts w:ascii="Arial" w:hAnsi="Arial" w:cs="Arial"/>
          <w:bCs/>
          <w:sz w:val="20"/>
          <w:szCs w:val="20"/>
        </w:rPr>
        <w:t xml:space="preserve">Tskhinvali to prevent envelopment of 1/805 BDET. </w:t>
      </w:r>
      <w:proofErr w:type="gramStart"/>
      <w:r w:rsidR="00013707" w:rsidRPr="00EE298B">
        <w:rPr>
          <w:rFonts w:ascii="Arial" w:hAnsi="Arial" w:cs="Arial"/>
          <w:bCs/>
          <w:sz w:val="20"/>
          <w:szCs w:val="20"/>
        </w:rPr>
        <w:t>4/805</w:t>
      </w:r>
      <w:proofErr w:type="gramEnd"/>
      <w:r w:rsidR="00013707" w:rsidRPr="00EE298B">
        <w:rPr>
          <w:rFonts w:ascii="Arial" w:hAnsi="Arial" w:cs="Arial"/>
          <w:bCs/>
          <w:sz w:val="20"/>
          <w:szCs w:val="20"/>
        </w:rPr>
        <w:t xml:space="preserve"> BDET (SO3) secures Tskhinvali to allow 806 BTG to build combat power. The 805 BTG’s attached S300 battalion establishes S300 batteries across South </w:t>
      </w:r>
      <w:proofErr w:type="spellStart"/>
      <w:r w:rsidR="00013707" w:rsidRPr="00EE298B">
        <w:rPr>
          <w:rFonts w:ascii="Arial" w:hAnsi="Arial" w:cs="Arial"/>
          <w:bCs/>
          <w:sz w:val="20"/>
          <w:szCs w:val="20"/>
        </w:rPr>
        <w:t>Ostremeck</w:t>
      </w:r>
      <w:proofErr w:type="spellEnd"/>
      <w:r w:rsidR="00013707" w:rsidRPr="00EE298B">
        <w:rPr>
          <w:rFonts w:ascii="Arial" w:hAnsi="Arial" w:cs="Arial"/>
          <w:bCs/>
          <w:sz w:val="20"/>
          <w:szCs w:val="20"/>
        </w:rPr>
        <w:t xml:space="preserve"> in order to deter and defeat NATO counterattack. </w:t>
      </w:r>
      <w:r w:rsidR="009F7BEF" w:rsidRPr="00EE298B">
        <w:rPr>
          <w:rFonts w:ascii="Arial" w:hAnsi="Arial" w:cs="Arial"/>
          <w:sz w:val="20"/>
          <w:szCs w:val="20"/>
        </w:rPr>
        <w:t xml:space="preserve">At end state, </w:t>
      </w:r>
      <w:proofErr w:type="spellStart"/>
      <w:r w:rsidR="009F7BEF" w:rsidRPr="00EE298B">
        <w:rPr>
          <w:rFonts w:ascii="Arial" w:hAnsi="Arial" w:cs="Arial"/>
          <w:sz w:val="20"/>
          <w:szCs w:val="20"/>
        </w:rPr>
        <w:t>Gorgan</w:t>
      </w:r>
      <w:proofErr w:type="spellEnd"/>
      <w:r w:rsidR="009F7BEF" w:rsidRPr="00EE298B">
        <w:rPr>
          <w:rFonts w:ascii="Arial" w:hAnsi="Arial" w:cs="Arial"/>
          <w:sz w:val="20"/>
          <w:szCs w:val="20"/>
        </w:rPr>
        <w:t xml:space="preserve"> and NATO forces </w:t>
      </w:r>
      <w:proofErr w:type="gramStart"/>
      <w:r w:rsidR="009F7BEF" w:rsidRPr="00EE298B">
        <w:rPr>
          <w:rFonts w:ascii="Arial" w:hAnsi="Arial" w:cs="Arial"/>
          <w:sz w:val="20"/>
          <w:szCs w:val="20"/>
        </w:rPr>
        <w:t>are displaced</w:t>
      </w:r>
      <w:proofErr w:type="gramEnd"/>
      <w:r w:rsidR="009F7BEF" w:rsidRPr="00EE298B">
        <w:rPr>
          <w:rFonts w:ascii="Arial" w:hAnsi="Arial" w:cs="Arial"/>
          <w:sz w:val="20"/>
          <w:szCs w:val="20"/>
        </w:rPr>
        <w:t xml:space="preserve"> from South </w:t>
      </w:r>
      <w:proofErr w:type="spellStart"/>
      <w:r w:rsidR="00857311" w:rsidRPr="00EE298B">
        <w:rPr>
          <w:rFonts w:ascii="Arial" w:hAnsi="Arial" w:cs="Arial"/>
          <w:sz w:val="20"/>
          <w:szCs w:val="20"/>
        </w:rPr>
        <w:t>Ostremeck</w:t>
      </w:r>
      <w:proofErr w:type="spellEnd"/>
      <w:r w:rsidR="009F7BEF" w:rsidRPr="00EE298B">
        <w:rPr>
          <w:rFonts w:ascii="Arial" w:hAnsi="Arial" w:cs="Arial"/>
          <w:sz w:val="20"/>
          <w:szCs w:val="20"/>
        </w:rPr>
        <w:t xml:space="preserve">; South </w:t>
      </w:r>
      <w:proofErr w:type="spellStart"/>
      <w:r w:rsidR="009F7BEF" w:rsidRPr="00EE298B">
        <w:rPr>
          <w:rFonts w:ascii="Arial" w:hAnsi="Arial" w:cs="Arial"/>
          <w:sz w:val="20"/>
          <w:szCs w:val="20"/>
        </w:rPr>
        <w:t>Ostremeck</w:t>
      </w:r>
      <w:proofErr w:type="spellEnd"/>
      <w:r w:rsidR="009F7BEF" w:rsidRPr="00EE298B">
        <w:rPr>
          <w:rFonts w:ascii="Arial" w:hAnsi="Arial" w:cs="Arial"/>
          <w:sz w:val="20"/>
          <w:szCs w:val="20"/>
        </w:rPr>
        <w:t xml:space="preserve"> is under </w:t>
      </w:r>
      <w:proofErr w:type="spellStart"/>
      <w:r w:rsidR="009F7BEF" w:rsidRPr="00EE298B">
        <w:rPr>
          <w:rFonts w:ascii="Arial" w:hAnsi="Arial" w:cs="Arial"/>
          <w:sz w:val="20"/>
          <w:szCs w:val="20"/>
        </w:rPr>
        <w:t>Donovian</w:t>
      </w:r>
      <w:proofErr w:type="spellEnd"/>
      <w:r w:rsidR="009F7BEF" w:rsidRPr="00EE298B">
        <w:rPr>
          <w:rFonts w:ascii="Arial" w:hAnsi="Arial" w:cs="Arial"/>
          <w:sz w:val="20"/>
          <w:szCs w:val="20"/>
        </w:rPr>
        <w:t xml:space="preserve"> rule of law; </w:t>
      </w:r>
      <w:proofErr w:type="spellStart"/>
      <w:r w:rsidR="009F7BEF" w:rsidRPr="00EE298B">
        <w:rPr>
          <w:rFonts w:ascii="Arial" w:hAnsi="Arial" w:cs="Arial"/>
          <w:sz w:val="20"/>
          <w:szCs w:val="20"/>
        </w:rPr>
        <w:t>Donovia</w:t>
      </w:r>
      <w:proofErr w:type="spellEnd"/>
      <w:r w:rsidR="009F7BEF" w:rsidRPr="00EE298B">
        <w:rPr>
          <w:rFonts w:ascii="Arial" w:hAnsi="Arial" w:cs="Arial"/>
          <w:sz w:val="20"/>
          <w:szCs w:val="20"/>
        </w:rPr>
        <w:t xml:space="preserve"> begins hydrocarbon operations in Gorgas; 805 BTG is postured to retain gains incurred from combat operations</w:t>
      </w:r>
    </w:p>
    <w:p w14:paraId="5C9FA64C" w14:textId="77777777" w:rsidR="009F7BEF" w:rsidRPr="00EE298B" w:rsidRDefault="009F7BEF" w:rsidP="0012398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4D" w14:textId="77777777" w:rsidR="002B78C7" w:rsidRPr="00EE298B" w:rsidRDefault="002B78C7" w:rsidP="000C6879">
      <w:pPr>
        <w:tabs>
          <w:tab w:val="left" w:pos="180"/>
          <w:tab w:val="left" w:pos="360"/>
          <w:tab w:val="left" w:pos="540"/>
          <w:tab w:val="left" w:pos="720"/>
          <w:tab w:val="left" w:pos="90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(b) (U) </w:t>
      </w:r>
      <w:r w:rsidR="00123987" w:rsidRPr="00EE298B">
        <w:rPr>
          <w:rFonts w:ascii="Arial" w:hAnsi="Arial" w:cs="Arial"/>
          <w:sz w:val="20"/>
          <w:szCs w:val="20"/>
        </w:rPr>
        <w:t>1/</w:t>
      </w:r>
      <w:r w:rsidR="00A80CCF" w:rsidRPr="00EE298B">
        <w:rPr>
          <w:rFonts w:ascii="Arial" w:hAnsi="Arial" w:cs="Arial"/>
          <w:sz w:val="20"/>
          <w:szCs w:val="20"/>
          <w:u w:val="single"/>
        </w:rPr>
        <w:t>8</w:t>
      </w:r>
      <w:r w:rsidR="005977F1" w:rsidRPr="00EE298B">
        <w:rPr>
          <w:rFonts w:ascii="Arial" w:hAnsi="Arial" w:cs="Arial"/>
          <w:sz w:val="20"/>
          <w:szCs w:val="20"/>
          <w:u w:val="single"/>
        </w:rPr>
        <w:t xml:space="preserve">05 </w:t>
      </w:r>
      <w:r w:rsidR="00123987" w:rsidRPr="00EE298B">
        <w:rPr>
          <w:rFonts w:ascii="Arial" w:hAnsi="Arial" w:cs="Arial"/>
          <w:sz w:val="20"/>
          <w:szCs w:val="20"/>
          <w:u w:val="single"/>
        </w:rPr>
        <w:t>BDET</w:t>
      </w:r>
      <w:r w:rsidRPr="00EE298B">
        <w:rPr>
          <w:rFonts w:ascii="Arial" w:hAnsi="Arial" w:cs="Arial"/>
          <w:sz w:val="20"/>
          <w:szCs w:val="20"/>
        </w:rPr>
        <w:t>.</w:t>
      </w:r>
      <w:r w:rsidR="00013707" w:rsidRPr="00EE298B">
        <w:rPr>
          <w:rFonts w:ascii="Arial" w:hAnsi="Arial" w:cs="Arial"/>
          <w:sz w:val="20"/>
          <w:szCs w:val="20"/>
        </w:rPr>
        <w:t xml:space="preserve"> </w:t>
      </w:r>
      <w:proofErr w:type="gramStart"/>
      <w:r w:rsidR="00013707" w:rsidRPr="00EE298B">
        <w:rPr>
          <w:rFonts w:ascii="Arial" w:hAnsi="Arial" w:cs="Arial"/>
          <w:sz w:val="20"/>
          <w:szCs w:val="20"/>
        </w:rPr>
        <w:t>1/805</w:t>
      </w:r>
      <w:proofErr w:type="gramEnd"/>
      <w:r w:rsidR="00013707" w:rsidRPr="00EE298B">
        <w:rPr>
          <w:rFonts w:ascii="Arial" w:hAnsi="Arial" w:cs="Arial"/>
          <w:sz w:val="20"/>
          <w:szCs w:val="20"/>
        </w:rPr>
        <w:t xml:space="preserve"> BDET secures Rolla to allow 805 BTG to secure South </w:t>
      </w:r>
      <w:proofErr w:type="spellStart"/>
      <w:r w:rsidR="00013707" w:rsidRPr="00EE298B">
        <w:rPr>
          <w:rFonts w:ascii="Arial" w:hAnsi="Arial" w:cs="Arial"/>
          <w:sz w:val="20"/>
          <w:szCs w:val="20"/>
        </w:rPr>
        <w:t>Ostremeck</w:t>
      </w:r>
      <w:proofErr w:type="spellEnd"/>
      <w:r w:rsidR="00013707" w:rsidRPr="00EE298B">
        <w:rPr>
          <w:rFonts w:ascii="Arial" w:hAnsi="Arial" w:cs="Arial"/>
          <w:sz w:val="20"/>
          <w:szCs w:val="20"/>
        </w:rPr>
        <w:t xml:space="preserve"> and to allow 806 BTG to build combat power vicinity </w:t>
      </w:r>
      <w:r w:rsidR="00013707" w:rsidRPr="00EE298B">
        <w:rPr>
          <w:rFonts w:ascii="Arial" w:hAnsi="Arial" w:cs="Arial"/>
          <w:bCs/>
          <w:sz w:val="20"/>
          <w:szCs w:val="20"/>
        </w:rPr>
        <w:t>Tskhinvali</w:t>
      </w:r>
      <w:r w:rsidR="00013707" w:rsidRPr="00EE298B">
        <w:rPr>
          <w:rFonts w:ascii="Arial" w:hAnsi="Arial" w:cs="Arial"/>
          <w:sz w:val="20"/>
          <w:szCs w:val="20"/>
        </w:rPr>
        <w:t xml:space="preserve">. </w:t>
      </w:r>
      <w:proofErr w:type="gramStart"/>
      <w:r w:rsidR="00013707" w:rsidRPr="00EE298B">
        <w:rPr>
          <w:rFonts w:ascii="Arial" w:hAnsi="Arial" w:cs="Arial"/>
          <w:sz w:val="20"/>
          <w:szCs w:val="20"/>
        </w:rPr>
        <w:t>1/805</w:t>
      </w:r>
      <w:proofErr w:type="gramEnd"/>
      <w:r w:rsidR="00013707" w:rsidRPr="00EE298B">
        <w:rPr>
          <w:rFonts w:ascii="Arial" w:hAnsi="Arial" w:cs="Arial"/>
          <w:sz w:val="20"/>
          <w:szCs w:val="20"/>
        </w:rPr>
        <w:t xml:space="preserve"> BDET has established an area defense vicinity Rolla and defends against 8CR counterattacks. Decisive to the 1/805 BDET is to fix any 8CR counterattack vicinity Waynesville for 96 hours. This decisive because it will allow the 805 BTG to establish a robust air defense network across South </w:t>
      </w:r>
      <w:proofErr w:type="spellStart"/>
      <w:r w:rsidR="00013707" w:rsidRPr="00EE298B">
        <w:rPr>
          <w:rFonts w:ascii="Arial" w:hAnsi="Arial" w:cs="Arial"/>
          <w:sz w:val="20"/>
          <w:szCs w:val="20"/>
        </w:rPr>
        <w:t>Ostremek</w:t>
      </w:r>
      <w:proofErr w:type="spellEnd"/>
      <w:r w:rsidR="00013707" w:rsidRPr="00EE298B">
        <w:rPr>
          <w:rFonts w:ascii="Arial" w:hAnsi="Arial" w:cs="Arial"/>
          <w:sz w:val="20"/>
          <w:szCs w:val="20"/>
        </w:rPr>
        <w:t xml:space="preserve">. Additionally, within 96 hours the 80 DTG will build additional combat power in the form of the 806 BTG (BMP) in South </w:t>
      </w:r>
      <w:proofErr w:type="spellStart"/>
      <w:r w:rsidR="00013707" w:rsidRPr="00EE298B">
        <w:rPr>
          <w:rFonts w:ascii="Arial" w:hAnsi="Arial" w:cs="Arial"/>
          <w:sz w:val="20"/>
          <w:szCs w:val="20"/>
        </w:rPr>
        <w:t>Ostremek</w:t>
      </w:r>
      <w:proofErr w:type="spellEnd"/>
      <w:r w:rsidR="00013707" w:rsidRPr="00EE298B">
        <w:rPr>
          <w:rFonts w:ascii="Arial" w:hAnsi="Arial" w:cs="Arial"/>
          <w:sz w:val="20"/>
          <w:szCs w:val="20"/>
        </w:rPr>
        <w:t xml:space="preserve"> to achieve superior combat power relative to the 8CR. 1/1/805 CDET (DO) fixes 8CR vicinity Waynesville to allow 1/805 BTG to secure Rolla. </w:t>
      </w:r>
      <w:proofErr w:type="gramStart"/>
      <w:r w:rsidR="00013707" w:rsidRPr="00EE298B">
        <w:rPr>
          <w:rFonts w:ascii="Arial" w:hAnsi="Arial" w:cs="Arial"/>
          <w:sz w:val="20"/>
          <w:szCs w:val="20"/>
        </w:rPr>
        <w:t>3/1/805</w:t>
      </w:r>
      <w:proofErr w:type="gramEnd"/>
      <w:r w:rsidR="00013707" w:rsidRPr="00EE298B">
        <w:rPr>
          <w:rFonts w:ascii="Arial" w:hAnsi="Arial" w:cs="Arial"/>
          <w:sz w:val="20"/>
          <w:szCs w:val="20"/>
        </w:rPr>
        <w:t xml:space="preserve"> BDET (SO2) blocks south of </w:t>
      </w:r>
      <w:r w:rsidR="00013707" w:rsidRPr="00EE298B">
        <w:rPr>
          <w:rFonts w:ascii="Arial" w:hAnsi="Arial" w:cs="Arial"/>
          <w:bCs/>
          <w:sz w:val="20"/>
          <w:szCs w:val="20"/>
        </w:rPr>
        <w:t xml:space="preserve">Rolla along Highway 63 to allow 1/1/805 to secure Rolla. </w:t>
      </w:r>
      <w:proofErr w:type="gramStart"/>
      <w:r w:rsidR="00013707" w:rsidRPr="00EE298B">
        <w:rPr>
          <w:rFonts w:ascii="Arial" w:hAnsi="Arial" w:cs="Arial"/>
          <w:sz w:val="20"/>
          <w:szCs w:val="20"/>
        </w:rPr>
        <w:t>2/1/805</w:t>
      </w:r>
      <w:proofErr w:type="gramEnd"/>
      <w:r w:rsidR="00013707" w:rsidRPr="00EE298B">
        <w:rPr>
          <w:rFonts w:ascii="Arial" w:hAnsi="Arial" w:cs="Arial"/>
          <w:sz w:val="20"/>
          <w:szCs w:val="20"/>
        </w:rPr>
        <w:t xml:space="preserve"> BDET (SO2) secures Rolla in order to allow 806 BTG to build combat power. At end state, 8CR </w:t>
      </w:r>
      <w:proofErr w:type="gramStart"/>
      <w:r w:rsidR="00013707" w:rsidRPr="00EE298B">
        <w:rPr>
          <w:rFonts w:ascii="Arial" w:hAnsi="Arial" w:cs="Arial"/>
          <w:sz w:val="20"/>
          <w:szCs w:val="20"/>
        </w:rPr>
        <w:t>is fixed</w:t>
      </w:r>
      <w:proofErr w:type="gramEnd"/>
      <w:r w:rsidR="00013707" w:rsidRPr="00EE298B">
        <w:rPr>
          <w:rFonts w:ascii="Arial" w:hAnsi="Arial" w:cs="Arial"/>
          <w:sz w:val="20"/>
          <w:szCs w:val="20"/>
        </w:rPr>
        <w:t xml:space="preserve"> vicinity Waynesville; Rolla is secure and under </w:t>
      </w:r>
      <w:proofErr w:type="spellStart"/>
      <w:r w:rsidR="00013707" w:rsidRPr="00EE298B">
        <w:rPr>
          <w:rFonts w:ascii="Arial" w:hAnsi="Arial" w:cs="Arial"/>
          <w:sz w:val="20"/>
          <w:szCs w:val="20"/>
        </w:rPr>
        <w:t>Donovian</w:t>
      </w:r>
      <w:proofErr w:type="spellEnd"/>
      <w:r w:rsidR="00013707" w:rsidRPr="00EE298B">
        <w:rPr>
          <w:rFonts w:ascii="Arial" w:hAnsi="Arial" w:cs="Arial"/>
          <w:sz w:val="20"/>
          <w:szCs w:val="20"/>
        </w:rPr>
        <w:t xml:space="preserve"> rule of law; 1.805 BDET retains combat power and is postured to defend against follow-on attacks.</w:t>
      </w:r>
    </w:p>
    <w:p w14:paraId="5C9FA64E" w14:textId="77777777" w:rsidR="00A36C17" w:rsidRPr="00EE298B" w:rsidRDefault="00A36C17" w:rsidP="00A36C17">
      <w:pPr>
        <w:tabs>
          <w:tab w:val="left" w:pos="180"/>
          <w:tab w:val="left" w:pos="360"/>
          <w:tab w:val="left" w:pos="540"/>
          <w:tab w:val="left" w:pos="720"/>
          <w:tab w:val="left" w:pos="900"/>
        </w:tabs>
        <w:spacing w:line="240" w:lineRule="auto"/>
        <w:contextualSpacing/>
        <w:rPr>
          <w:rFonts w:ascii="Arial" w:hAnsi="Arial" w:cs="Arial"/>
          <w:sz w:val="20"/>
          <w:szCs w:val="20"/>
        </w:rPr>
      </w:pPr>
    </w:p>
    <w:p w14:paraId="5C9FA64F" w14:textId="77777777" w:rsidR="00A36C17" w:rsidRPr="00EE298B" w:rsidRDefault="00A36C17" w:rsidP="00A36C17">
      <w:pPr>
        <w:tabs>
          <w:tab w:val="left" w:pos="180"/>
          <w:tab w:val="left" w:pos="36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(2) (U) </w:t>
      </w:r>
      <w:r w:rsidR="00960266" w:rsidRPr="00EE298B">
        <w:rPr>
          <w:rFonts w:ascii="Arial" w:hAnsi="Arial" w:cs="Arial"/>
          <w:sz w:val="20"/>
          <w:szCs w:val="20"/>
          <w:u w:val="single"/>
        </w:rPr>
        <w:t>1/</w:t>
      </w:r>
      <w:r w:rsidR="00191775" w:rsidRPr="00EE298B">
        <w:rPr>
          <w:rFonts w:ascii="Arial" w:hAnsi="Arial" w:cs="Arial"/>
          <w:sz w:val="20"/>
          <w:szCs w:val="20"/>
          <w:u w:val="single"/>
        </w:rPr>
        <w:t xml:space="preserve">1/805 </w:t>
      </w:r>
      <w:r w:rsidR="00960266" w:rsidRPr="00EE298B">
        <w:rPr>
          <w:rFonts w:ascii="Arial" w:hAnsi="Arial" w:cs="Arial"/>
          <w:sz w:val="20"/>
          <w:szCs w:val="20"/>
          <w:u w:val="single"/>
        </w:rPr>
        <w:t>C</w:t>
      </w:r>
      <w:r w:rsidR="00191775" w:rsidRPr="00EE298B">
        <w:rPr>
          <w:rFonts w:ascii="Arial" w:hAnsi="Arial" w:cs="Arial"/>
          <w:sz w:val="20"/>
          <w:szCs w:val="20"/>
          <w:u w:val="single"/>
        </w:rPr>
        <w:t>DET</w:t>
      </w:r>
      <w:r w:rsidRPr="00EE298B">
        <w:rPr>
          <w:rFonts w:ascii="Arial" w:hAnsi="Arial" w:cs="Arial"/>
          <w:sz w:val="20"/>
          <w:szCs w:val="20"/>
        </w:rPr>
        <w:t>.</w:t>
      </w:r>
    </w:p>
    <w:p w14:paraId="5C9FA650" w14:textId="77777777" w:rsidR="006D03C4" w:rsidRPr="00EE298B" w:rsidRDefault="006D03C4" w:rsidP="00A36C17">
      <w:pPr>
        <w:tabs>
          <w:tab w:val="left" w:pos="180"/>
          <w:tab w:val="left" w:pos="360"/>
        </w:tabs>
        <w:spacing w:line="240" w:lineRule="auto"/>
        <w:contextualSpacing/>
        <w:rPr>
          <w:rFonts w:ascii="Arial" w:hAnsi="Arial" w:cs="Arial"/>
          <w:sz w:val="20"/>
          <w:szCs w:val="20"/>
        </w:rPr>
      </w:pPr>
    </w:p>
    <w:p w14:paraId="5C9FA651" w14:textId="77777777" w:rsidR="006D03C4" w:rsidRPr="00EE298B" w:rsidRDefault="006D03C4" w:rsidP="00366132">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a. (U) </w:t>
      </w:r>
      <w:r w:rsidRPr="00EE298B">
        <w:rPr>
          <w:rFonts w:ascii="Arial" w:hAnsi="Arial" w:cs="Arial"/>
          <w:sz w:val="20"/>
          <w:szCs w:val="20"/>
          <w:u w:val="single"/>
        </w:rPr>
        <w:t>Composition</w:t>
      </w:r>
      <w:r w:rsidRPr="00EE298B">
        <w:rPr>
          <w:rFonts w:ascii="Arial" w:hAnsi="Arial" w:cs="Arial"/>
          <w:sz w:val="20"/>
          <w:szCs w:val="20"/>
        </w:rPr>
        <w:t xml:space="preserve">. </w:t>
      </w:r>
      <w:r w:rsidRPr="00EE298B">
        <w:rPr>
          <w:rFonts w:ascii="Arial" w:hAnsi="Arial" w:cs="Arial"/>
          <w:i/>
          <w:sz w:val="20"/>
          <w:szCs w:val="20"/>
        </w:rPr>
        <w:t>Refer to Tab D (Intelligence Preparation of the Battlefield) to Appendix 1 (Intelligence Estimate) to Annex B (Intelligence)</w:t>
      </w:r>
      <w:r w:rsidR="00960266" w:rsidRPr="00EE298B">
        <w:rPr>
          <w:rFonts w:ascii="Arial" w:hAnsi="Arial" w:cs="Arial"/>
          <w:i/>
          <w:sz w:val="20"/>
          <w:szCs w:val="20"/>
        </w:rPr>
        <w:t xml:space="preserve">. </w:t>
      </w:r>
      <w:r w:rsidR="00960266" w:rsidRPr="00EE298B">
        <w:rPr>
          <w:rFonts w:ascii="Arial" w:hAnsi="Arial" w:cs="Arial"/>
          <w:sz w:val="20"/>
          <w:szCs w:val="20"/>
        </w:rPr>
        <w:t xml:space="preserve">The company consists of three Infantry platoons, its organic weapons platoon, an attached weapons platoon from the heavy weapons company, and a </w:t>
      </w:r>
      <w:r w:rsidR="00DC6AF5" w:rsidRPr="00EE298B">
        <w:rPr>
          <w:rFonts w:ascii="Arial" w:hAnsi="Arial" w:cs="Arial"/>
          <w:sz w:val="20"/>
          <w:szCs w:val="20"/>
        </w:rPr>
        <w:t>mechanized infantry platoon (</w:t>
      </w:r>
      <w:proofErr w:type="gramStart"/>
      <w:r w:rsidR="00DC6AF5" w:rsidRPr="00EE298B">
        <w:rPr>
          <w:rFonts w:ascii="Arial" w:hAnsi="Arial" w:cs="Arial"/>
          <w:sz w:val="20"/>
          <w:szCs w:val="20"/>
        </w:rPr>
        <w:t>3x</w:t>
      </w:r>
      <w:proofErr w:type="gramEnd"/>
      <w:r w:rsidR="00DC6AF5" w:rsidRPr="00EE298B">
        <w:rPr>
          <w:rFonts w:ascii="Arial" w:hAnsi="Arial" w:cs="Arial"/>
          <w:sz w:val="20"/>
          <w:szCs w:val="20"/>
        </w:rPr>
        <w:t xml:space="preserve"> BMPs).</w:t>
      </w:r>
      <w:r w:rsidR="00960266" w:rsidRPr="00EE298B">
        <w:rPr>
          <w:rFonts w:ascii="Arial" w:hAnsi="Arial" w:cs="Arial"/>
          <w:sz w:val="20"/>
          <w:szCs w:val="20"/>
        </w:rPr>
        <w:t xml:space="preserve">  Each</w:t>
      </w:r>
      <w:r w:rsidR="00DC6AF5" w:rsidRPr="00EE298B">
        <w:rPr>
          <w:rFonts w:ascii="Arial" w:hAnsi="Arial" w:cs="Arial"/>
          <w:sz w:val="20"/>
          <w:szCs w:val="20"/>
        </w:rPr>
        <w:t xml:space="preserve"> infantry</w:t>
      </w:r>
      <w:r w:rsidR="00960266" w:rsidRPr="00EE298B">
        <w:rPr>
          <w:rFonts w:ascii="Arial" w:hAnsi="Arial" w:cs="Arial"/>
          <w:sz w:val="20"/>
          <w:szCs w:val="20"/>
        </w:rPr>
        <w:t xml:space="preserve"> platoon has technical vehicles with (3) additional PKMs (mounted), approximately (38) personnel, (6) PZF3T600, (1) SA-18, (2) RPG-29, (6) dismounted PKMs and their basic small arms.  In addition, it </w:t>
      </w:r>
      <w:proofErr w:type="gramStart"/>
      <w:r w:rsidR="00960266" w:rsidRPr="00EE298B">
        <w:rPr>
          <w:rFonts w:ascii="Arial" w:hAnsi="Arial" w:cs="Arial"/>
          <w:sz w:val="20"/>
          <w:szCs w:val="20"/>
        </w:rPr>
        <w:t>is expected</w:t>
      </w:r>
      <w:proofErr w:type="gramEnd"/>
      <w:r w:rsidR="00960266" w:rsidRPr="00EE298B">
        <w:rPr>
          <w:rFonts w:ascii="Arial" w:hAnsi="Arial" w:cs="Arial"/>
          <w:sz w:val="20"/>
          <w:szCs w:val="20"/>
        </w:rPr>
        <w:t xml:space="preserve"> that the company commander has attached a </w:t>
      </w:r>
      <w:r w:rsidR="00DC6AF5" w:rsidRPr="00EE298B">
        <w:rPr>
          <w:rFonts w:ascii="Arial" w:hAnsi="Arial" w:cs="Arial"/>
          <w:sz w:val="20"/>
          <w:szCs w:val="20"/>
        </w:rPr>
        <w:t>weapons squad</w:t>
      </w:r>
      <w:r w:rsidR="00960266" w:rsidRPr="00EE298B">
        <w:rPr>
          <w:rFonts w:ascii="Arial" w:hAnsi="Arial" w:cs="Arial"/>
          <w:sz w:val="20"/>
          <w:szCs w:val="20"/>
        </w:rPr>
        <w:t xml:space="preserve"> to each infantry platoon.  These squads consist of (10) personnel with their organic weapons and a technical vehicle with a mounted W-87.  The company’s organic weapons platoon is equipped with (3) 82mm mortars, (1) SA-18, and can be expected to possess vehicles to aid in mobility.</w:t>
      </w:r>
      <w:r w:rsidR="00DC6AF5" w:rsidRPr="00EE298B">
        <w:rPr>
          <w:rFonts w:ascii="Arial" w:hAnsi="Arial" w:cs="Arial"/>
          <w:sz w:val="20"/>
          <w:szCs w:val="20"/>
        </w:rPr>
        <w:t xml:space="preserve"> </w:t>
      </w:r>
    </w:p>
    <w:p w14:paraId="5C9FA652" w14:textId="77777777" w:rsidR="00DC6AF5" w:rsidRPr="00EE298B" w:rsidRDefault="00DC6AF5" w:rsidP="00366132">
      <w:pPr>
        <w:tabs>
          <w:tab w:val="left" w:pos="180"/>
          <w:tab w:val="left" w:pos="360"/>
          <w:tab w:val="left" w:pos="540"/>
        </w:tabs>
        <w:spacing w:line="240" w:lineRule="auto"/>
        <w:contextualSpacing/>
        <w:rPr>
          <w:rFonts w:ascii="Arial" w:hAnsi="Arial" w:cs="Arial"/>
          <w:sz w:val="20"/>
          <w:szCs w:val="20"/>
        </w:rPr>
      </w:pPr>
    </w:p>
    <w:p w14:paraId="5C9FA653" w14:textId="77777777" w:rsidR="006D03C4" w:rsidRPr="00EE298B" w:rsidRDefault="006D03C4" w:rsidP="00366132">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b. (U) </w:t>
      </w:r>
      <w:r w:rsidRPr="00EE298B">
        <w:rPr>
          <w:rFonts w:ascii="Arial" w:hAnsi="Arial" w:cs="Arial"/>
          <w:sz w:val="20"/>
          <w:szCs w:val="20"/>
          <w:u w:val="single"/>
        </w:rPr>
        <w:t>Strength</w:t>
      </w:r>
      <w:r w:rsidRPr="00EE298B">
        <w:rPr>
          <w:rFonts w:ascii="Arial" w:hAnsi="Arial" w:cs="Arial"/>
          <w:sz w:val="20"/>
          <w:szCs w:val="20"/>
        </w:rPr>
        <w:t xml:space="preserve">. </w:t>
      </w:r>
      <w:r w:rsidR="00DC6AF5" w:rsidRPr="00EE298B">
        <w:rPr>
          <w:rFonts w:ascii="Arial" w:hAnsi="Arial" w:cs="Arial"/>
          <w:sz w:val="20"/>
          <w:szCs w:val="20"/>
        </w:rPr>
        <w:t>85</w:t>
      </w:r>
      <w:r w:rsidRPr="00EE298B">
        <w:rPr>
          <w:rFonts w:ascii="Arial" w:hAnsi="Arial" w:cs="Arial"/>
          <w:sz w:val="20"/>
          <w:szCs w:val="20"/>
        </w:rPr>
        <w:t>%</w:t>
      </w:r>
      <w:r w:rsidR="00A80CCF" w:rsidRPr="00EE298B">
        <w:rPr>
          <w:rFonts w:ascii="Arial" w:hAnsi="Arial" w:cs="Arial"/>
          <w:sz w:val="20"/>
          <w:szCs w:val="20"/>
        </w:rPr>
        <w:t>.</w:t>
      </w:r>
      <w:r w:rsidR="00013707" w:rsidRPr="00EE298B">
        <w:rPr>
          <w:rFonts w:ascii="Arial" w:hAnsi="Arial" w:cs="Arial"/>
          <w:sz w:val="20"/>
          <w:szCs w:val="20"/>
        </w:rPr>
        <w:t xml:space="preserve"> Fully mission capable.</w:t>
      </w:r>
    </w:p>
    <w:p w14:paraId="5C9FA654" w14:textId="77777777" w:rsidR="006D03C4" w:rsidRPr="00EE298B" w:rsidRDefault="006D03C4" w:rsidP="00366132">
      <w:pPr>
        <w:tabs>
          <w:tab w:val="left" w:pos="180"/>
          <w:tab w:val="left" w:pos="360"/>
          <w:tab w:val="left" w:pos="540"/>
        </w:tabs>
        <w:spacing w:line="240" w:lineRule="auto"/>
        <w:contextualSpacing/>
        <w:rPr>
          <w:rFonts w:ascii="Arial" w:hAnsi="Arial" w:cs="Arial"/>
          <w:sz w:val="20"/>
          <w:szCs w:val="20"/>
        </w:rPr>
      </w:pPr>
    </w:p>
    <w:p w14:paraId="5C9FA655" w14:textId="77777777" w:rsidR="006D03C4" w:rsidRPr="00EE298B" w:rsidRDefault="006D03C4" w:rsidP="00DC6AF5">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013707" w:rsidRPr="00EE298B">
        <w:rPr>
          <w:rFonts w:ascii="Arial" w:hAnsi="Arial" w:cs="Arial"/>
          <w:sz w:val="20"/>
          <w:szCs w:val="20"/>
        </w:rPr>
        <w:t>c</w:t>
      </w:r>
      <w:r w:rsidRPr="00EE298B">
        <w:rPr>
          <w:rFonts w:ascii="Arial" w:hAnsi="Arial" w:cs="Arial"/>
          <w:sz w:val="20"/>
          <w:szCs w:val="20"/>
        </w:rPr>
        <w:t xml:space="preserve">. (U) </w:t>
      </w:r>
      <w:r w:rsidR="00013707" w:rsidRPr="00EE298B">
        <w:rPr>
          <w:rFonts w:ascii="Arial" w:hAnsi="Arial" w:cs="Arial"/>
          <w:sz w:val="20"/>
          <w:szCs w:val="20"/>
          <w:u w:val="single"/>
        </w:rPr>
        <w:t>Disposition</w:t>
      </w:r>
      <w:r w:rsidRPr="00EE298B">
        <w:rPr>
          <w:rFonts w:ascii="Arial" w:hAnsi="Arial" w:cs="Arial"/>
          <w:sz w:val="20"/>
          <w:szCs w:val="20"/>
        </w:rPr>
        <w:t xml:space="preserve">. </w:t>
      </w:r>
      <w:proofErr w:type="gramStart"/>
      <w:r w:rsidR="00DC6AF5" w:rsidRPr="00EE298B">
        <w:rPr>
          <w:rFonts w:ascii="Arial" w:hAnsi="Arial" w:cs="Arial"/>
          <w:sz w:val="20"/>
          <w:szCs w:val="20"/>
        </w:rPr>
        <w:t>1/1/805</w:t>
      </w:r>
      <w:proofErr w:type="gramEnd"/>
      <w:r w:rsidR="00DC6AF5" w:rsidRPr="00EE298B">
        <w:rPr>
          <w:rFonts w:ascii="Arial" w:hAnsi="Arial" w:cs="Arial"/>
          <w:sz w:val="20"/>
          <w:szCs w:val="20"/>
        </w:rPr>
        <w:t xml:space="preserve"> CDET has been in position for 72 hours. </w:t>
      </w:r>
    </w:p>
    <w:p w14:paraId="5C9FA656" w14:textId="77777777" w:rsidR="006D03C4" w:rsidRPr="00EE298B" w:rsidRDefault="006D03C4" w:rsidP="00A36C17">
      <w:pPr>
        <w:tabs>
          <w:tab w:val="left" w:pos="180"/>
          <w:tab w:val="left" w:pos="360"/>
        </w:tabs>
        <w:spacing w:line="240" w:lineRule="auto"/>
        <w:contextualSpacing/>
        <w:rPr>
          <w:rFonts w:ascii="Arial" w:hAnsi="Arial" w:cs="Arial"/>
          <w:sz w:val="20"/>
          <w:szCs w:val="20"/>
        </w:rPr>
      </w:pPr>
    </w:p>
    <w:p w14:paraId="5C9FA657" w14:textId="77777777" w:rsidR="00F94794" w:rsidRPr="00EE298B" w:rsidRDefault="006D03C4" w:rsidP="00366132">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013707" w:rsidRPr="00EE298B">
        <w:rPr>
          <w:rFonts w:ascii="Arial" w:hAnsi="Arial" w:cs="Arial"/>
          <w:sz w:val="20"/>
          <w:szCs w:val="20"/>
        </w:rPr>
        <w:t>d</w:t>
      </w:r>
      <w:r w:rsidRPr="00EE298B">
        <w:rPr>
          <w:rFonts w:ascii="Arial" w:hAnsi="Arial" w:cs="Arial"/>
          <w:sz w:val="20"/>
          <w:szCs w:val="20"/>
        </w:rPr>
        <w:t xml:space="preserve">. (U) </w:t>
      </w:r>
      <w:r w:rsidR="00DC6AF5" w:rsidRPr="00EE298B">
        <w:rPr>
          <w:rFonts w:ascii="Arial" w:hAnsi="Arial" w:cs="Arial"/>
          <w:sz w:val="20"/>
          <w:szCs w:val="20"/>
          <w:u w:val="single"/>
        </w:rPr>
        <w:t>Warfighting Functions</w:t>
      </w:r>
      <w:r w:rsidR="00013707" w:rsidRPr="00EE298B">
        <w:rPr>
          <w:rFonts w:ascii="Arial" w:hAnsi="Arial" w:cs="Arial"/>
          <w:sz w:val="20"/>
          <w:szCs w:val="20"/>
          <w:u w:val="single"/>
        </w:rPr>
        <w:t xml:space="preserve"> Assessment</w:t>
      </w:r>
      <w:r w:rsidRPr="00EE298B">
        <w:rPr>
          <w:rFonts w:ascii="Arial" w:hAnsi="Arial" w:cs="Arial"/>
          <w:sz w:val="20"/>
          <w:szCs w:val="20"/>
        </w:rPr>
        <w:t>.</w:t>
      </w:r>
      <w:r w:rsidR="004B1D13" w:rsidRPr="00EE298B">
        <w:rPr>
          <w:rFonts w:ascii="Arial" w:hAnsi="Arial" w:cs="Arial"/>
          <w:sz w:val="20"/>
          <w:szCs w:val="20"/>
        </w:rPr>
        <w:t xml:space="preserve"> </w:t>
      </w:r>
    </w:p>
    <w:p w14:paraId="5C9FA658" w14:textId="77777777" w:rsidR="00F94794" w:rsidRPr="00EE298B" w:rsidRDefault="00F94794" w:rsidP="00A36C17">
      <w:pPr>
        <w:tabs>
          <w:tab w:val="left" w:pos="180"/>
          <w:tab w:val="left" w:pos="360"/>
        </w:tabs>
        <w:spacing w:line="240" w:lineRule="auto"/>
        <w:contextualSpacing/>
        <w:rPr>
          <w:rFonts w:ascii="Arial" w:hAnsi="Arial" w:cs="Arial"/>
          <w:sz w:val="20"/>
          <w:szCs w:val="20"/>
        </w:rPr>
      </w:pPr>
    </w:p>
    <w:p w14:paraId="5C9FA659" w14:textId="2DDD2451" w:rsidR="00F94794" w:rsidRPr="00EE298B" w:rsidRDefault="00DC6AF5" w:rsidP="00F94794">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F94794" w:rsidRPr="00EE298B">
        <w:rPr>
          <w:rFonts w:ascii="Arial" w:hAnsi="Arial" w:cs="Arial"/>
          <w:sz w:val="20"/>
          <w:szCs w:val="20"/>
        </w:rPr>
        <w:t>1</w:t>
      </w:r>
      <w:r w:rsidRPr="00EE298B">
        <w:rPr>
          <w:rFonts w:ascii="Arial" w:hAnsi="Arial" w:cs="Arial"/>
          <w:sz w:val="20"/>
          <w:szCs w:val="20"/>
        </w:rPr>
        <w:t>.</w:t>
      </w:r>
      <w:r w:rsidR="00F94794" w:rsidRPr="00EE298B">
        <w:rPr>
          <w:rFonts w:ascii="Arial" w:hAnsi="Arial" w:cs="Arial"/>
          <w:sz w:val="20"/>
          <w:szCs w:val="20"/>
        </w:rPr>
        <w:t xml:space="preserve"> (U) </w:t>
      </w:r>
      <w:r w:rsidR="00F94794" w:rsidRPr="00EE298B">
        <w:rPr>
          <w:rFonts w:ascii="Arial" w:hAnsi="Arial" w:cs="Arial"/>
          <w:sz w:val="20"/>
          <w:szCs w:val="20"/>
          <w:u w:val="single"/>
        </w:rPr>
        <w:t>Movement and Maneuver</w:t>
      </w:r>
      <w:r w:rsidRPr="00EE298B">
        <w:rPr>
          <w:rFonts w:ascii="Arial" w:hAnsi="Arial" w:cs="Arial"/>
          <w:sz w:val="20"/>
          <w:szCs w:val="20"/>
        </w:rPr>
        <w:t>.</w:t>
      </w:r>
      <w:r w:rsidRPr="00EE298B">
        <w:t xml:space="preserve"> </w:t>
      </w:r>
      <w:r w:rsidRPr="00EE298B">
        <w:rPr>
          <w:rFonts w:ascii="Arial" w:hAnsi="Arial" w:cs="Arial"/>
          <w:sz w:val="20"/>
          <w:szCs w:val="20"/>
        </w:rPr>
        <w:t>Reinforcements. The Co CDR will likely use the MIP (</w:t>
      </w:r>
      <w:proofErr w:type="gramStart"/>
      <w:r w:rsidRPr="00EE298B">
        <w:rPr>
          <w:rFonts w:ascii="Arial" w:hAnsi="Arial" w:cs="Arial"/>
          <w:sz w:val="20"/>
          <w:szCs w:val="20"/>
        </w:rPr>
        <w:t>3</w:t>
      </w:r>
      <w:proofErr w:type="gramEnd"/>
      <w:r w:rsidRPr="00EE298B">
        <w:rPr>
          <w:rFonts w:ascii="Arial" w:hAnsi="Arial" w:cs="Arial"/>
          <w:sz w:val="20"/>
          <w:szCs w:val="20"/>
        </w:rPr>
        <w:t xml:space="preserve"> x BMP, app</w:t>
      </w:r>
      <w:r w:rsidR="00E74667">
        <w:rPr>
          <w:rFonts w:ascii="Arial" w:hAnsi="Arial" w:cs="Arial"/>
          <w:sz w:val="20"/>
          <w:szCs w:val="20"/>
        </w:rPr>
        <w:t>roximately 30 personnel) as a</w:t>
      </w:r>
      <w:r w:rsidRPr="00EE298B">
        <w:rPr>
          <w:rFonts w:ascii="Arial" w:hAnsi="Arial" w:cs="Arial"/>
          <w:sz w:val="20"/>
          <w:szCs w:val="20"/>
        </w:rPr>
        <w:t xml:space="preserve"> reserve.  This platoon is capable of reinforcing any of the three platoons within 15-45 minutes of notification.</w:t>
      </w:r>
    </w:p>
    <w:p w14:paraId="5C9FA65A" w14:textId="77777777" w:rsidR="00DC6AF5" w:rsidRPr="00EE298B" w:rsidRDefault="00DC6AF5" w:rsidP="00F94794">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5B" w14:textId="77777777" w:rsidR="00F94794" w:rsidRPr="00EE298B" w:rsidRDefault="00F94794" w:rsidP="00F94794">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2. (U) </w:t>
      </w:r>
      <w:r w:rsidRPr="00EE298B">
        <w:rPr>
          <w:rFonts w:ascii="Arial" w:hAnsi="Arial" w:cs="Arial"/>
          <w:sz w:val="20"/>
          <w:szCs w:val="20"/>
          <w:u w:val="single"/>
        </w:rPr>
        <w:t>Intelligence</w:t>
      </w:r>
      <w:r w:rsidRPr="00EE298B">
        <w:rPr>
          <w:rFonts w:ascii="Arial" w:hAnsi="Arial" w:cs="Arial"/>
          <w:sz w:val="20"/>
          <w:szCs w:val="20"/>
        </w:rPr>
        <w:t xml:space="preserve">. </w:t>
      </w:r>
      <w:r w:rsidR="009949EE" w:rsidRPr="00EE298B">
        <w:rPr>
          <w:rFonts w:ascii="Arial" w:hAnsi="Arial" w:cs="Arial"/>
          <w:sz w:val="20"/>
          <w:szCs w:val="20"/>
        </w:rPr>
        <w:t>The CDET will employ OP’s and limited patrols in the areas surrounding their BPs to provide early warning, to attempt to disrupt U.S. operations with mortar fires, and to gather intel on U.S. composition, disposition, strength and activities. It is unlikely we will see any additional assets from outside the company in sector to assist the company with reconnaissance</w:t>
      </w:r>
    </w:p>
    <w:p w14:paraId="5C9FA65C" w14:textId="77777777" w:rsidR="00F94794" w:rsidRPr="00EE298B" w:rsidRDefault="00F94794" w:rsidP="00F94794">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5D" w14:textId="365AA474" w:rsidR="00F94794" w:rsidRPr="00EE298B" w:rsidRDefault="00F94794" w:rsidP="00F94794">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3. (U) </w:t>
      </w:r>
      <w:r w:rsidRPr="00EE298B">
        <w:rPr>
          <w:rFonts w:ascii="Arial" w:hAnsi="Arial" w:cs="Arial"/>
          <w:sz w:val="20"/>
          <w:szCs w:val="20"/>
          <w:u w:val="single"/>
        </w:rPr>
        <w:t>Fires</w:t>
      </w:r>
      <w:r w:rsidRPr="00EE298B">
        <w:rPr>
          <w:rFonts w:ascii="Arial" w:hAnsi="Arial" w:cs="Arial"/>
          <w:sz w:val="20"/>
          <w:szCs w:val="20"/>
        </w:rPr>
        <w:t>.</w:t>
      </w:r>
      <w:r w:rsidR="004B1D13" w:rsidRPr="00EE298B">
        <w:rPr>
          <w:rFonts w:ascii="Arial" w:hAnsi="Arial" w:cs="Arial"/>
          <w:sz w:val="20"/>
          <w:szCs w:val="20"/>
        </w:rPr>
        <w:t xml:space="preserve"> </w:t>
      </w:r>
      <w:r w:rsidR="009949EE" w:rsidRPr="00EE298B">
        <w:rPr>
          <w:rFonts w:ascii="Arial" w:hAnsi="Arial" w:cs="Arial"/>
          <w:sz w:val="20"/>
          <w:szCs w:val="20"/>
        </w:rPr>
        <w:t>Company organic 82mm mortars will</w:t>
      </w:r>
      <w:r w:rsidR="00DC6AF5" w:rsidRPr="00EE298B">
        <w:rPr>
          <w:rFonts w:ascii="Arial" w:hAnsi="Arial" w:cs="Arial"/>
          <w:sz w:val="20"/>
          <w:szCs w:val="20"/>
        </w:rPr>
        <w:t xml:space="preserve"> disrupt mounted forces, then to suppress dismounted infantry/engineers to break </w:t>
      </w:r>
      <w:r w:rsidR="009949EE" w:rsidRPr="00EE298B">
        <w:rPr>
          <w:rFonts w:ascii="Arial" w:hAnsi="Arial" w:cs="Arial"/>
          <w:sz w:val="20"/>
          <w:szCs w:val="20"/>
        </w:rPr>
        <w:t xml:space="preserve">up friendly forces formations. </w:t>
      </w:r>
      <w:r w:rsidR="00DC6AF5" w:rsidRPr="00EE298B">
        <w:rPr>
          <w:rFonts w:ascii="Arial" w:hAnsi="Arial" w:cs="Arial"/>
          <w:sz w:val="20"/>
          <w:szCs w:val="20"/>
        </w:rPr>
        <w:t xml:space="preserve">Expect the enemy to use illumination periodically during the night to reduce our night vision advantage. His use of </w:t>
      </w:r>
      <w:proofErr w:type="spellStart"/>
      <w:r w:rsidR="00DC6AF5" w:rsidRPr="00EE298B">
        <w:rPr>
          <w:rFonts w:ascii="Arial" w:hAnsi="Arial" w:cs="Arial"/>
          <w:sz w:val="20"/>
          <w:szCs w:val="20"/>
        </w:rPr>
        <w:t>illum</w:t>
      </w:r>
      <w:proofErr w:type="spellEnd"/>
      <w:r w:rsidR="00DC6AF5" w:rsidRPr="00EE298B">
        <w:rPr>
          <w:rFonts w:ascii="Arial" w:hAnsi="Arial" w:cs="Arial"/>
          <w:sz w:val="20"/>
          <w:szCs w:val="20"/>
        </w:rPr>
        <w:t xml:space="preserve"> will increase significantly upon identification of any US forces night operations.</w:t>
      </w:r>
      <w:r w:rsidR="009949EE" w:rsidRPr="00EE298B">
        <w:rPr>
          <w:rFonts w:ascii="Arial" w:hAnsi="Arial" w:cs="Arial"/>
          <w:sz w:val="20"/>
          <w:szCs w:val="20"/>
        </w:rPr>
        <w:t xml:space="preserve"> Additionally, the BTG has a 2S19 battalion capable distributed across South </w:t>
      </w:r>
      <w:proofErr w:type="spellStart"/>
      <w:r w:rsidR="009949EE" w:rsidRPr="00EE298B">
        <w:rPr>
          <w:rFonts w:ascii="Arial" w:hAnsi="Arial" w:cs="Arial"/>
          <w:sz w:val="20"/>
          <w:szCs w:val="20"/>
        </w:rPr>
        <w:t>Ostremek</w:t>
      </w:r>
      <w:proofErr w:type="spellEnd"/>
      <w:r w:rsidR="009949EE" w:rsidRPr="00EE298B">
        <w:rPr>
          <w:rFonts w:ascii="Arial" w:hAnsi="Arial" w:cs="Arial"/>
          <w:sz w:val="20"/>
          <w:szCs w:val="20"/>
        </w:rPr>
        <w:t xml:space="preserve"> capable of supporting the CDET.</w:t>
      </w:r>
      <w:r w:rsidR="00E74667">
        <w:rPr>
          <w:rFonts w:ascii="Arial" w:hAnsi="Arial" w:cs="Arial"/>
          <w:sz w:val="20"/>
          <w:szCs w:val="20"/>
        </w:rPr>
        <w:t xml:space="preserve">  The BTG will most likely employ brigade level fires against BN size elements or larger conducting an FPOL.</w:t>
      </w:r>
      <w:r w:rsidR="009949EE" w:rsidRPr="00EE298B">
        <w:rPr>
          <w:rFonts w:ascii="Arial" w:hAnsi="Arial" w:cs="Arial"/>
          <w:sz w:val="20"/>
          <w:szCs w:val="20"/>
        </w:rPr>
        <w:t xml:space="preserve"> </w:t>
      </w:r>
    </w:p>
    <w:p w14:paraId="5C9FA65E" w14:textId="77777777" w:rsidR="00013707" w:rsidRPr="00EE298B" w:rsidRDefault="00013707" w:rsidP="00F94794">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5F" w14:textId="77777777" w:rsidR="00F94794" w:rsidRPr="00EE298B" w:rsidRDefault="00F94794" w:rsidP="00F94794">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lastRenderedPageBreak/>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4. (U) </w:t>
      </w:r>
      <w:r w:rsidRPr="00EE298B">
        <w:rPr>
          <w:rFonts w:ascii="Arial" w:hAnsi="Arial" w:cs="Arial"/>
          <w:sz w:val="20"/>
          <w:szCs w:val="20"/>
          <w:u w:val="single"/>
        </w:rPr>
        <w:t>Protection</w:t>
      </w:r>
      <w:r w:rsidRPr="00EE298B">
        <w:rPr>
          <w:rFonts w:ascii="Arial" w:hAnsi="Arial" w:cs="Arial"/>
          <w:sz w:val="20"/>
          <w:szCs w:val="20"/>
        </w:rPr>
        <w:t>.</w:t>
      </w:r>
      <w:r w:rsidR="00291BF6" w:rsidRPr="00EE298B">
        <w:rPr>
          <w:rFonts w:ascii="Arial" w:hAnsi="Arial" w:cs="Arial"/>
          <w:sz w:val="20"/>
          <w:szCs w:val="20"/>
        </w:rPr>
        <w:t xml:space="preserve"> </w:t>
      </w:r>
      <w:r w:rsidR="00DC6AF5" w:rsidRPr="00EE298B">
        <w:rPr>
          <w:rFonts w:ascii="Arial" w:hAnsi="Arial" w:cs="Arial"/>
          <w:sz w:val="20"/>
          <w:szCs w:val="20"/>
        </w:rPr>
        <w:t xml:space="preserve">For air defense, the BDET has (5-8) SA-18s systems possibly forward or in their battle positions. These assets </w:t>
      </w:r>
      <w:proofErr w:type="gramStart"/>
      <w:r w:rsidR="00DC6AF5" w:rsidRPr="00EE298B">
        <w:rPr>
          <w:rFonts w:ascii="Arial" w:hAnsi="Arial" w:cs="Arial"/>
          <w:sz w:val="20"/>
          <w:szCs w:val="20"/>
        </w:rPr>
        <w:t>will be positioned</w:t>
      </w:r>
      <w:proofErr w:type="gramEnd"/>
      <w:r w:rsidR="00DC6AF5" w:rsidRPr="00EE298B">
        <w:rPr>
          <w:rFonts w:ascii="Arial" w:hAnsi="Arial" w:cs="Arial"/>
          <w:sz w:val="20"/>
          <w:szCs w:val="20"/>
        </w:rPr>
        <w:t xml:space="preserve"> where the commander feels he can best interdict our air assets.  The </w:t>
      </w:r>
      <w:proofErr w:type="spellStart"/>
      <w:r w:rsidR="00DC6AF5" w:rsidRPr="00EE298B">
        <w:rPr>
          <w:rFonts w:ascii="Arial" w:hAnsi="Arial" w:cs="Arial"/>
          <w:sz w:val="20"/>
          <w:szCs w:val="20"/>
        </w:rPr>
        <w:t>Donovian</w:t>
      </w:r>
      <w:proofErr w:type="spellEnd"/>
      <w:r w:rsidR="00DC6AF5" w:rsidRPr="00EE298B">
        <w:rPr>
          <w:rFonts w:ascii="Arial" w:hAnsi="Arial" w:cs="Arial"/>
          <w:sz w:val="20"/>
          <w:szCs w:val="20"/>
        </w:rPr>
        <w:t xml:space="preserve"> forces have limited engineering assets, although they have been in location for at least 72-96 hours, so we expect </w:t>
      </w:r>
      <w:proofErr w:type="gramStart"/>
      <w:r w:rsidR="00DC6AF5" w:rsidRPr="00EE298B">
        <w:rPr>
          <w:rFonts w:ascii="Arial" w:hAnsi="Arial" w:cs="Arial"/>
          <w:sz w:val="20"/>
          <w:szCs w:val="20"/>
        </w:rPr>
        <w:t>well developed</w:t>
      </w:r>
      <w:proofErr w:type="gramEnd"/>
      <w:r w:rsidR="00DC6AF5" w:rsidRPr="00EE298B">
        <w:rPr>
          <w:rFonts w:ascii="Arial" w:hAnsi="Arial" w:cs="Arial"/>
          <w:sz w:val="20"/>
          <w:szCs w:val="20"/>
        </w:rPr>
        <w:t xml:space="preserve"> battle positions at infantry platoon locations.  Expect the enemy to have static ADA systems and technical vehicles well concealed to protect them from US observation.  The infantry will have fighting positions with limited overhead cover and potentially shallow trench systems completed on the objectives.  Protective obstacles on the objectives will consist of sparse AP mines, tangle foot, and a barbed wire or chain-link type fence.  The enemy also has limited capability to emplace AT mines at key road intersections, and he may choose to employ IEDs along the routes as well.  Expect to see the use of IEDs heaviest around objective areas on </w:t>
      </w:r>
      <w:proofErr w:type="gramStart"/>
      <w:r w:rsidR="00DC6AF5" w:rsidRPr="00EE298B">
        <w:rPr>
          <w:rFonts w:ascii="Arial" w:hAnsi="Arial" w:cs="Arial"/>
          <w:sz w:val="20"/>
          <w:szCs w:val="20"/>
        </w:rPr>
        <w:t>high speed</w:t>
      </w:r>
      <w:proofErr w:type="gramEnd"/>
      <w:r w:rsidR="00DC6AF5" w:rsidRPr="00EE298B">
        <w:rPr>
          <w:rFonts w:ascii="Arial" w:hAnsi="Arial" w:cs="Arial"/>
          <w:sz w:val="20"/>
          <w:szCs w:val="20"/>
        </w:rPr>
        <w:t xml:space="preserve"> avenues of approach.</w:t>
      </w:r>
    </w:p>
    <w:p w14:paraId="5C9FA660" w14:textId="77777777" w:rsidR="00DC6AF5" w:rsidRPr="00EE298B" w:rsidRDefault="00DC6AF5" w:rsidP="00F94794">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61" w14:textId="77777777" w:rsidR="00F94794" w:rsidRPr="00EE298B" w:rsidRDefault="00F94794" w:rsidP="00F94794">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5. (U) </w:t>
      </w:r>
      <w:r w:rsidRPr="00EE298B">
        <w:rPr>
          <w:rFonts w:ascii="Arial" w:hAnsi="Arial" w:cs="Arial"/>
          <w:sz w:val="20"/>
          <w:szCs w:val="20"/>
          <w:u w:val="single"/>
        </w:rPr>
        <w:t>Sustainment</w:t>
      </w:r>
      <w:r w:rsidRPr="00EE298B">
        <w:rPr>
          <w:rFonts w:ascii="Arial" w:hAnsi="Arial" w:cs="Arial"/>
          <w:sz w:val="20"/>
          <w:szCs w:val="20"/>
        </w:rPr>
        <w:t>.</w:t>
      </w:r>
      <w:r w:rsidR="00291BF6" w:rsidRPr="00EE298B">
        <w:rPr>
          <w:rFonts w:ascii="Arial" w:hAnsi="Arial" w:cs="Arial"/>
          <w:sz w:val="20"/>
          <w:szCs w:val="20"/>
        </w:rPr>
        <w:t xml:space="preserve"> </w:t>
      </w:r>
      <w:r w:rsidR="009949EE" w:rsidRPr="00EE298B">
        <w:rPr>
          <w:rFonts w:ascii="Arial" w:hAnsi="Arial" w:cs="Arial"/>
          <w:sz w:val="20"/>
          <w:szCs w:val="20"/>
        </w:rPr>
        <w:t xml:space="preserve">The company we face will have enough supplies to last for an additional 96 hours. The enemy will be unable to conduct MEDEVAC during the battle, and </w:t>
      </w:r>
      <w:proofErr w:type="gramStart"/>
      <w:r w:rsidR="009949EE" w:rsidRPr="00EE298B">
        <w:rPr>
          <w:rFonts w:ascii="Arial" w:hAnsi="Arial" w:cs="Arial"/>
          <w:sz w:val="20"/>
          <w:szCs w:val="20"/>
        </w:rPr>
        <w:t>will not likely be re-supplied</w:t>
      </w:r>
      <w:proofErr w:type="gramEnd"/>
      <w:r w:rsidR="009949EE" w:rsidRPr="00EE298B">
        <w:rPr>
          <w:rFonts w:ascii="Arial" w:hAnsi="Arial" w:cs="Arial"/>
          <w:sz w:val="20"/>
          <w:szCs w:val="20"/>
        </w:rPr>
        <w:t xml:space="preserve"> once in contact.</w:t>
      </w:r>
    </w:p>
    <w:p w14:paraId="5C9FA662" w14:textId="77777777" w:rsidR="00F94794" w:rsidRPr="00EE298B" w:rsidRDefault="00F94794" w:rsidP="00F94794">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63" w14:textId="77777777" w:rsidR="006D03C4" w:rsidRPr="00EE298B" w:rsidRDefault="00F94794" w:rsidP="009949EE">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6. (U) </w:t>
      </w:r>
      <w:r w:rsidRPr="00EE298B">
        <w:rPr>
          <w:rFonts w:ascii="Arial" w:hAnsi="Arial" w:cs="Arial"/>
          <w:sz w:val="20"/>
          <w:szCs w:val="20"/>
          <w:u w:val="single"/>
        </w:rPr>
        <w:t>Mission Command</w:t>
      </w:r>
      <w:r w:rsidRPr="00EE298B">
        <w:rPr>
          <w:rFonts w:ascii="Arial" w:hAnsi="Arial" w:cs="Arial"/>
          <w:sz w:val="20"/>
          <w:szCs w:val="20"/>
        </w:rPr>
        <w:t>.</w:t>
      </w:r>
      <w:r w:rsidR="006D03C4" w:rsidRPr="00EE298B">
        <w:rPr>
          <w:rFonts w:ascii="Arial" w:hAnsi="Arial" w:cs="Arial"/>
          <w:sz w:val="20"/>
          <w:szCs w:val="20"/>
        </w:rPr>
        <w:t xml:space="preserve"> </w:t>
      </w:r>
      <w:r w:rsidR="009949EE" w:rsidRPr="00EE298B">
        <w:rPr>
          <w:rFonts w:ascii="Arial" w:hAnsi="Arial" w:cs="Arial"/>
          <w:sz w:val="20"/>
          <w:szCs w:val="20"/>
        </w:rPr>
        <w:t xml:space="preserve">The range and the terrain may adversely affect enemy FM communications between the platoons. The enemy employs a SINCGARS type FM radio with single </w:t>
      </w:r>
      <w:proofErr w:type="gramStart"/>
      <w:r w:rsidR="009949EE" w:rsidRPr="00EE298B">
        <w:rPr>
          <w:rFonts w:ascii="Arial" w:hAnsi="Arial" w:cs="Arial"/>
          <w:sz w:val="20"/>
          <w:szCs w:val="20"/>
        </w:rPr>
        <w:t>channel cipher text capability</w:t>
      </w:r>
      <w:proofErr w:type="gramEnd"/>
      <w:r w:rsidR="009949EE" w:rsidRPr="00EE298B">
        <w:rPr>
          <w:rFonts w:ascii="Arial" w:hAnsi="Arial" w:cs="Arial"/>
          <w:sz w:val="20"/>
          <w:szCs w:val="20"/>
        </w:rPr>
        <w:t>. Additionally, the enemy is equipped with commercial cell phones and Motorola SP-21 UHF/VHF radios. This will result in effective mission command by the commander, and not affect reaction time for the commitment of reserve forces.  The platoons will most likely have wire, FM and cell phone communications and should be able to establish effective communication internally.</w:t>
      </w:r>
    </w:p>
    <w:p w14:paraId="5C9FA664" w14:textId="77777777" w:rsidR="000754A6" w:rsidRPr="00EE298B" w:rsidRDefault="000754A6" w:rsidP="000754A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65" w14:textId="77777777" w:rsidR="00366132" w:rsidRPr="00EE298B" w:rsidRDefault="000754A6" w:rsidP="00ED6EAF">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366132" w:rsidRPr="00EE298B">
        <w:rPr>
          <w:rFonts w:ascii="Arial" w:hAnsi="Arial" w:cs="Arial"/>
          <w:sz w:val="20"/>
          <w:szCs w:val="20"/>
        </w:rPr>
        <w:tab/>
      </w:r>
      <w:r w:rsidR="00D12210" w:rsidRPr="00EE298B">
        <w:rPr>
          <w:rFonts w:ascii="Arial" w:hAnsi="Arial" w:cs="Arial"/>
          <w:sz w:val="20"/>
          <w:szCs w:val="20"/>
        </w:rPr>
        <w:t>f</w:t>
      </w:r>
      <w:r w:rsidR="00366132" w:rsidRPr="00EE298B">
        <w:rPr>
          <w:rFonts w:ascii="Arial" w:hAnsi="Arial" w:cs="Arial"/>
          <w:sz w:val="20"/>
          <w:szCs w:val="20"/>
        </w:rPr>
        <w:t xml:space="preserve">. (U) </w:t>
      </w:r>
      <w:r w:rsidR="00013707" w:rsidRPr="00EE298B">
        <w:rPr>
          <w:rFonts w:ascii="Arial" w:hAnsi="Arial" w:cs="Arial"/>
          <w:sz w:val="20"/>
          <w:szCs w:val="20"/>
          <w:u w:val="single"/>
        </w:rPr>
        <w:t>MLCOA</w:t>
      </w:r>
      <w:r w:rsidR="00366132" w:rsidRPr="00EE298B">
        <w:rPr>
          <w:rFonts w:ascii="Arial" w:hAnsi="Arial" w:cs="Arial"/>
          <w:sz w:val="20"/>
          <w:szCs w:val="20"/>
        </w:rPr>
        <w:t>.</w:t>
      </w:r>
      <w:r w:rsidR="00013707" w:rsidRPr="00EE298B">
        <w:rPr>
          <w:rFonts w:ascii="Arial" w:hAnsi="Arial" w:cs="Arial"/>
          <w:sz w:val="20"/>
          <w:szCs w:val="20"/>
        </w:rPr>
        <w:t xml:space="preserve"> </w:t>
      </w:r>
      <w:proofErr w:type="gramStart"/>
      <w:r w:rsidR="00013707" w:rsidRPr="00EE298B">
        <w:rPr>
          <w:rFonts w:ascii="Arial" w:hAnsi="Arial" w:cs="Arial"/>
          <w:sz w:val="20"/>
          <w:szCs w:val="20"/>
        </w:rPr>
        <w:t>1/1/805</w:t>
      </w:r>
      <w:proofErr w:type="gramEnd"/>
      <w:r w:rsidR="00013707" w:rsidRPr="00EE298B">
        <w:rPr>
          <w:rFonts w:ascii="Arial" w:hAnsi="Arial" w:cs="Arial"/>
          <w:sz w:val="20"/>
          <w:szCs w:val="20"/>
        </w:rPr>
        <w:t xml:space="preserve"> CDET will defend vicinity Waynesville in order to fix any 8CR counterattack. </w:t>
      </w:r>
      <w:r w:rsidR="00ED6EAF" w:rsidRPr="00EE298B">
        <w:rPr>
          <w:rFonts w:ascii="Arial" w:hAnsi="Arial" w:cs="Arial"/>
          <w:sz w:val="20"/>
          <w:szCs w:val="20"/>
        </w:rPr>
        <w:t>Decisive</w:t>
      </w:r>
      <w:r w:rsidR="00EE298B" w:rsidRPr="00EE298B">
        <w:rPr>
          <w:rFonts w:ascii="Arial" w:hAnsi="Arial" w:cs="Arial"/>
          <w:sz w:val="20"/>
          <w:szCs w:val="20"/>
        </w:rPr>
        <w:t xml:space="preserve"> to the</w:t>
      </w:r>
      <w:r w:rsidR="00ED6EAF" w:rsidRPr="00EE298B">
        <w:rPr>
          <w:rFonts w:ascii="Arial" w:hAnsi="Arial" w:cs="Arial"/>
          <w:sz w:val="20"/>
          <w:szCs w:val="20"/>
        </w:rPr>
        <w:t xml:space="preserve"> CDET is the destruction of </w:t>
      </w:r>
      <w:proofErr w:type="gramStart"/>
      <w:r w:rsidR="00ED6EAF" w:rsidRPr="00EE298B">
        <w:rPr>
          <w:rFonts w:ascii="Arial" w:hAnsi="Arial" w:cs="Arial"/>
          <w:sz w:val="20"/>
          <w:szCs w:val="20"/>
        </w:rPr>
        <w:t>4</w:t>
      </w:r>
      <w:proofErr w:type="gramEnd"/>
      <w:r w:rsidR="00ED6EAF" w:rsidRPr="00EE298B">
        <w:rPr>
          <w:rFonts w:ascii="Arial" w:hAnsi="Arial" w:cs="Arial"/>
          <w:sz w:val="20"/>
          <w:szCs w:val="20"/>
        </w:rPr>
        <w:t xml:space="preserve"> U.S. military vehicles prior to reaching Missouri Ave/ MO 7. This is decisive because the enemy believes it will force the U.S. to use multiple avenues of approach and piece-meal their attack allowing the CDET </w:t>
      </w:r>
      <w:proofErr w:type="gramStart"/>
      <w:r w:rsidR="00ED6EAF" w:rsidRPr="00EE298B">
        <w:rPr>
          <w:rFonts w:ascii="Arial" w:hAnsi="Arial" w:cs="Arial"/>
          <w:sz w:val="20"/>
          <w:szCs w:val="20"/>
        </w:rPr>
        <w:t>to effectively fix</w:t>
      </w:r>
      <w:proofErr w:type="gramEnd"/>
      <w:r w:rsidR="00ED6EAF" w:rsidRPr="00EE298B">
        <w:rPr>
          <w:rFonts w:ascii="Arial" w:hAnsi="Arial" w:cs="Arial"/>
          <w:sz w:val="20"/>
          <w:szCs w:val="20"/>
        </w:rPr>
        <w:t xml:space="preserve"> 8CR west of Rolla. He will accomplish this by conducting an area defense concentrated along the Waynesville corridor. The CDET will accept risk by defending with light infantry. He will mitigate this risk </w:t>
      </w:r>
      <w:proofErr w:type="gramStart"/>
      <w:r w:rsidR="00ED6EAF" w:rsidRPr="00EE298B">
        <w:rPr>
          <w:rFonts w:ascii="Arial" w:hAnsi="Arial" w:cs="Arial"/>
          <w:sz w:val="20"/>
          <w:szCs w:val="20"/>
        </w:rPr>
        <w:t>by:</w:t>
      </w:r>
      <w:proofErr w:type="gramEnd"/>
      <w:r w:rsidR="00ED6EAF" w:rsidRPr="00EE298B">
        <w:rPr>
          <w:rFonts w:ascii="Arial" w:hAnsi="Arial" w:cs="Arial"/>
          <w:sz w:val="20"/>
          <w:szCs w:val="20"/>
        </w:rPr>
        <w:t xml:space="preserve"> defending at choke p</w:t>
      </w:r>
      <w:r w:rsidR="00EE298B" w:rsidRPr="00EE298B">
        <w:rPr>
          <w:rFonts w:ascii="Arial" w:hAnsi="Arial" w:cs="Arial"/>
          <w:sz w:val="20"/>
          <w:szCs w:val="20"/>
        </w:rPr>
        <w:t xml:space="preserve">oints along maneuver corridors </w:t>
      </w:r>
      <w:r w:rsidR="00ED6EAF" w:rsidRPr="00EE298B">
        <w:rPr>
          <w:rFonts w:ascii="Arial" w:hAnsi="Arial" w:cs="Arial"/>
          <w:sz w:val="20"/>
          <w:szCs w:val="20"/>
        </w:rPr>
        <w:t>and by ensuring enabling assets can reinforce units that are engaged with blue forces.</w:t>
      </w:r>
      <w:r w:rsidR="00EE298B" w:rsidRPr="00EE298B">
        <w:rPr>
          <w:rFonts w:ascii="Arial" w:hAnsi="Arial" w:cs="Arial"/>
          <w:sz w:val="20"/>
          <w:szCs w:val="20"/>
        </w:rPr>
        <w:t xml:space="preserve"> Shaping Operation</w:t>
      </w:r>
      <w:r w:rsidR="00ED6EAF" w:rsidRPr="00EE298B">
        <w:rPr>
          <w:rFonts w:ascii="Arial" w:hAnsi="Arial" w:cs="Arial"/>
          <w:sz w:val="20"/>
          <w:szCs w:val="20"/>
        </w:rPr>
        <w:t xml:space="preserve"> 1 is the block of US forces along </w:t>
      </w:r>
      <w:proofErr w:type="spellStart"/>
      <w:r w:rsidR="00ED6EAF" w:rsidRPr="00EE298B">
        <w:rPr>
          <w:rFonts w:ascii="Arial" w:hAnsi="Arial" w:cs="Arial"/>
          <w:sz w:val="20"/>
          <w:szCs w:val="20"/>
        </w:rPr>
        <w:t>Polla</w:t>
      </w:r>
      <w:proofErr w:type="spellEnd"/>
      <w:r w:rsidR="00ED6EAF" w:rsidRPr="00EE298B">
        <w:rPr>
          <w:rFonts w:ascii="Arial" w:hAnsi="Arial" w:cs="Arial"/>
          <w:sz w:val="20"/>
          <w:szCs w:val="20"/>
        </w:rPr>
        <w:t xml:space="preserve"> Road in order to prevent US Forces from enveloping the company’s positions along I-44. </w:t>
      </w:r>
      <w:r w:rsidR="00013707" w:rsidRPr="00EE298B">
        <w:rPr>
          <w:rFonts w:ascii="Arial" w:hAnsi="Arial" w:cs="Arial"/>
          <w:sz w:val="20"/>
          <w:szCs w:val="20"/>
        </w:rPr>
        <w:t xml:space="preserve">The CDET will employ their </w:t>
      </w:r>
      <w:r w:rsidR="00EE298B" w:rsidRPr="00EE298B">
        <w:rPr>
          <w:rFonts w:ascii="Arial" w:hAnsi="Arial" w:cs="Arial"/>
          <w:sz w:val="20"/>
          <w:szCs w:val="20"/>
        </w:rPr>
        <w:t>mechanized infantry platoon (SO2</w:t>
      </w:r>
      <w:r w:rsidR="00ED6EAF" w:rsidRPr="00EE298B">
        <w:rPr>
          <w:rFonts w:ascii="Arial" w:hAnsi="Arial" w:cs="Arial"/>
          <w:sz w:val="20"/>
          <w:szCs w:val="20"/>
        </w:rPr>
        <w:t>)</w:t>
      </w:r>
      <w:r w:rsidR="00013707" w:rsidRPr="00EE298B">
        <w:rPr>
          <w:rFonts w:ascii="Arial" w:hAnsi="Arial" w:cs="Arial"/>
          <w:sz w:val="20"/>
          <w:szCs w:val="20"/>
        </w:rPr>
        <w:t xml:space="preserve"> to reinforce their platoon positions. Upon loss of 25% combat </w:t>
      </w:r>
      <w:proofErr w:type="gramStart"/>
      <w:r w:rsidR="00013707" w:rsidRPr="00EE298B">
        <w:rPr>
          <w:rFonts w:ascii="Arial" w:hAnsi="Arial" w:cs="Arial"/>
          <w:sz w:val="20"/>
          <w:szCs w:val="20"/>
        </w:rPr>
        <w:t>power,</w:t>
      </w:r>
      <w:proofErr w:type="gramEnd"/>
      <w:r w:rsidR="00013707" w:rsidRPr="00EE298B">
        <w:rPr>
          <w:rFonts w:ascii="Arial" w:hAnsi="Arial" w:cs="Arial"/>
          <w:sz w:val="20"/>
          <w:szCs w:val="20"/>
        </w:rPr>
        <w:t xml:space="preserve"> the CDET will retrograde to a subsequent position at the Big Piney River. The BTG is </w:t>
      </w:r>
      <w:r w:rsidR="00ED6EAF" w:rsidRPr="00EE298B">
        <w:rPr>
          <w:rFonts w:ascii="Arial" w:hAnsi="Arial" w:cs="Arial"/>
          <w:sz w:val="20"/>
          <w:szCs w:val="20"/>
        </w:rPr>
        <w:t xml:space="preserve">will </w:t>
      </w:r>
      <w:r w:rsidR="00013707" w:rsidRPr="00EE298B">
        <w:rPr>
          <w:rFonts w:ascii="Arial" w:hAnsi="Arial" w:cs="Arial"/>
          <w:sz w:val="20"/>
          <w:szCs w:val="20"/>
        </w:rPr>
        <w:t>support the CDET with 2S19 fires to prevent 8CR penetration past the Big Piney River.</w:t>
      </w:r>
    </w:p>
    <w:p w14:paraId="5C9FA666" w14:textId="77777777" w:rsidR="00366132" w:rsidRPr="00EE298B" w:rsidRDefault="00366132" w:rsidP="000754A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67" w14:textId="77777777" w:rsidR="00366132" w:rsidRPr="00EE298B" w:rsidRDefault="00013707" w:rsidP="00F3181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g</w:t>
      </w:r>
      <w:r w:rsidR="00366132" w:rsidRPr="00EE298B">
        <w:rPr>
          <w:rFonts w:ascii="Arial" w:hAnsi="Arial" w:cs="Arial"/>
          <w:sz w:val="20"/>
          <w:szCs w:val="20"/>
        </w:rPr>
        <w:t xml:space="preserve">. </w:t>
      </w:r>
      <w:r w:rsidR="00D57604" w:rsidRPr="00EE298B">
        <w:rPr>
          <w:rFonts w:ascii="Arial" w:hAnsi="Arial" w:cs="Arial"/>
          <w:sz w:val="20"/>
          <w:szCs w:val="20"/>
        </w:rPr>
        <w:t xml:space="preserve">(U) </w:t>
      </w:r>
      <w:r w:rsidR="00EE298B" w:rsidRPr="00EE298B">
        <w:rPr>
          <w:rFonts w:ascii="Arial" w:hAnsi="Arial" w:cs="Arial"/>
          <w:sz w:val="20"/>
          <w:szCs w:val="20"/>
          <w:u w:val="single"/>
        </w:rPr>
        <w:t>MD</w:t>
      </w:r>
      <w:r w:rsidR="00D57604" w:rsidRPr="00EE298B">
        <w:rPr>
          <w:rFonts w:ascii="Arial" w:hAnsi="Arial" w:cs="Arial"/>
          <w:sz w:val="20"/>
          <w:szCs w:val="20"/>
          <w:u w:val="single"/>
        </w:rPr>
        <w:t>COA</w:t>
      </w:r>
      <w:r w:rsidR="00D57604" w:rsidRPr="00EE298B">
        <w:rPr>
          <w:rFonts w:ascii="Arial" w:hAnsi="Arial" w:cs="Arial"/>
          <w:sz w:val="20"/>
          <w:szCs w:val="20"/>
        </w:rPr>
        <w:t xml:space="preserve">. </w:t>
      </w:r>
      <w:proofErr w:type="gramStart"/>
      <w:r w:rsidR="00D57604" w:rsidRPr="00EE298B">
        <w:rPr>
          <w:rFonts w:ascii="Arial" w:hAnsi="Arial" w:cs="Arial"/>
          <w:sz w:val="20"/>
          <w:szCs w:val="20"/>
        </w:rPr>
        <w:t>1/1/805</w:t>
      </w:r>
      <w:proofErr w:type="gramEnd"/>
      <w:r w:rsidR="00D57604" w:rsidRPr="00EE298B">
        <w:rPr>
          <w:rFonts w:ascii="Arial" w:hAnsi="Arial" w:cs="Arial"/>
          <w:sz w:val="20"/>
          <w:szCs w:val="20"/>
        </w:rPr>
        <w:t xml:space="preserve"> CDET will defend vicinity Waynesville in order to fix any </w:t>
      </w:r>
      <w:r w:rsidR="0007738E" w:rsidRPr="00EE298B">
        <w:rPr>
          <w:rFonts w:ascii="Arial" w:hAnsi="Arial" w:cs="Arial"/>
          <w:sz w:val="20"/>
          <w:szCs w:val="20"/>
        </w:rPr>
        <w:t>8CR</w:t>
      </w:r>
      <w:r w:rsidR="00D57604" w:rsidRPr="00EE298B">
        <w:rPr>
          <w:rFonts w:ascii="Arial" w:hAnsi="Arial" w:cs="Arial"/>
          <w:sz w:val="20"/>
          <w:szCs w:val="20"/>
        </w:rPr>
        <w:t xml:space="preserve"> counterattack. </w:t>
      </w:r>
      <w:r w:rsidR="00ED6EAF" w:rsidRPr="00EE298B">
        <w:rPr>
          <w:rFonts w:ascii="Arial" w:hAnsi="Arial" w:cs="Arial"/>
          <w:sz w:val="20"/>
          <w:szCs w:val="20"/>
        </w:rPr>
        <w:t xml:space="preserve">The company’s decisive operation and Shaping Operation 1 the same as the MLCOA. Shaping Operation 2 is the planned counter attack against USF along the I-44 corridor by the company’s Mechanized Infantry Platoon. Upon loss of 25% combat </w:t>
      </w:r>
      <w:proofErr w:type="gramStart"/>
      <w:r w:rsidR="00ED6EAF" w:rsidRPr="00EE298B">
        <w:rPr>
          <w:rFonts w:ascii="Arial" w:hAnsi="Arial" w:cs="Arial"/>
          <w:sz w:val="20"/>
          <w:szCs w:val="20"/>
        </w:rPr>
        <w:t>power,</w:t>
      </w:r>
      <w:proofErr w:type="gramEnd"/>
      <w:r w:rsidR="00D57604" w:rsidRPr="00EE298B">
        <w:rPr>
          <w:rFonts w:ascii="Arial" w:hAnsi="Arial" w:cs="Arial"/>
          <w:sz w:val="20"/>
          <w:szCs w:val="20"/>
        </w:rPr>
        <w:t xml:space="preserve"> the CDET will retrograde</w:t>
      </w:r>
      <w:r w:rsidR="00531BE6" w:rsidRPr="00EE298B">
        <w:rPr>
          <w:rFonts w:ascii="Arial" w:hAnsi="Arial" w:cs="Arial"/>
          <w:sz w:val="20"/>
          <w:szCs w:val="20"/>
        </w:rPr>
        <w:t>,</w:t>
      </w:r>
      <w:r w:rsidR="00D57604" w:rsidRPr="00EE298B">
        <w:rPr>
          <w:rFonts w:ascii="Arial" w:hAnsi="Arial" w:cs="Arial"/>
          <w:sz w:val="20"/>
          <w:szCs w:val="20"/>
        </w:rPr>
        <w:t xml:space="preserve"> fighting a delaying action against </w:t>
      </w:r>
      <w:r w:rsidR="0007738E" w:rsidRPr="00EE298B">
        <w:rPr>
          <w:rFonts w:ascii="Arial" w:hAnsi="Arial" w:cs="Arial"/>
          <w:sz w:val="20"/>
          <w:szCs w:val="20"/>
        </w:rPr>
        <w:t>8CR</w:t>
      </w:r>
      <w:r w:rsidR="00D57604" w:rsidRPr="00EE298B">
        <w:rPr>
          <w:rFonts w:ascii="Arial" w:hAnsi="Arial" w:cs="Arial"/>
          <w:sz w:val="20"/>
          <w:szCs w:val="20"/>
        </w:rPr>
        <w:t xml:space="preserve">. The BTG </w:t>
      </w:r>
      <w:r w:rsidR="00531BE6" w:rsidRPr="00EE298B">
        <w:rPr>
          <w:rFonts w:ascii="Arial" w:hAnsi="Arial" w:cs="Arial"/>
          <w:sz w:val="20"/>
          <w:szCs w:val="20"/>
        </w:rPr>
        <w:t>will immediately</w:t>
      </w:r>
      <w:r w:rsidR="00D57604" w:rsidRPr="00EE298B">
        <w:rPr>
          <w:rFonts w:ascii="Arial" w:hAnsi="Arial" w:cs="Arial"/>
          <w:sz w:val="20"/>
          <w:szCs w:val="20"/>
        </w:rPr>
        <w:t xml:space="preserve"> support the CDET </w:t>
      </w:r>
      <w:r w:rsidR="00531BE6" w:rsidRPr="00EE298B">
        <w:rPr>
          <w:rFonts w:ascii="Arial" w:hAnsi="Arial" w:cs="Arial"/>
          <w:sz w:val="20"/>
          <w:szCs w:val="20"/>
        </w:rPr>
        <w:t xml:space="preserve">with 2S19 fires to prevent </w:t>
      </w:r>
      <w:r w:rsidR="0007738E" w:rsidRPr="00EE298B">
        <w:rPr>
          <w:rFonts w:ascii="Arial" w:hAnsi="Arial" w:cs="Arial"/>
          <w:sz w:val="20"/>
          <w:szCs w:val="20"/>
        </w:rPr>
        <w:t>8CR</w:t>
      </w:r>
      <w:r w:rsidR="00531BE6" w:rsidRPr="00EE298B">
        <w:rPr>
          <w:rFonts w:ascii="Arial" w:hAnsi="Arial" w:cs="Arial"/>
          <w:sz w:val="20"/>
          <w:szCs w:val="20"/>
        </w:rPr>
        <w:t xml:space="preserve"> penetration past Waynesville</w:t>
      </w:r>
      <w:r w:rsidR="00D57604" w:rsidRPr="00EE298B">
        <w:rPr>
          <w:rFonts w:ascii="Arial" w:hAnsi="Arial" w:cs="Arial"/>
          <w:sz w:val="20"/>
          <w:szCs w:val="20"/>
        </w:rPr>
        <w:t>.</w:t>
      </w:r>
    </w:p>
    <w:p w14:paraId="5C9FA668" w14:textId="77777777" w:rsidR="00A36C17" w:rsidRPr="00EE298B" w:rsidRDefault="00A36C17" w:rsidP="00531BE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contextualSpacing/>
        <w:rPr>
          <w:rFonts w:ascii="Arial" w:hAnsi="Arial" w:cs="Arial"/>
          <w:sz w:val="20"/>
          <w:szCs w:val="20"/>
        </w:rPr>
      </w:pPr>
    </w:p>
    <w:p w14:paraId="5C9FA669" w14:textId="77777777" w:rsidR="00B7278E" w:rsidRPr="00EE298B" w:rsidRDefault="00B7278E" w:rsidP="00B7278E">
      <w:pPr>
        <w:tabs>
          <w:tab w:val="left" w:pos="180"/>
          <w:tab w:val="left" w:pos="360"/>
        </w:tabs>
        <w:spacing w:line="240" w:lineRule="auto"/>
        <w:contextualSpacing/>
        <w:rPr>
          <w:rFonts w:ascii="Arial" w:hAnsi="Arial" w:cs="Arial"/>
          <w:sz w:val="20"/>
          <w:szCs w:val="20"/>
        </w:rPr>
      </w:pPr>
      <w:r w:rsidRPr="00EE298B">
        <w:rPr>
          <w:rFonts w:ascii="Arial" w:hAnsi="Arial" w:cs="Arial"/>
          <w:sz w:val="20"/>
          <w:szCs w:val="20"/>
        </w:rPr>
        <w:tab/>
        <w:t xml:space="preserve">d. (U) </w:t>
      </w:r>
      <w:r w:rsidRPr="00EE298B">
        <w:rPr>
          <w:rFonts w:ascii="Arial" w:hAnsi="Arial" w:cs="Arial"/>
          <w:sz w:val="20"/>
          <w:szCs w:val="20"/>
          <w:u w:val="single"/>
        </w:rPr>
        <w:t>Friendly Forces</w:t>
      </w:r>
      <w:r w:rsidRPr="00EE298B">
        <w:rPr>
          <w:rFonts w:ascii="Arial" w:hAnsi="Arial" w:cs="Arial"/>
          <w:sz w:val="20"/>
          <w:szCs w:val="20"/>
        </w:rPr>
        <w:t>.</w:t>
      </w:r>
    </w:p>
    <w:p w14:paraId="5C9FA66A" w14:textId="77777777" w:rsidR="00B7278E" w:rsidRPr="00EE298B" w:rsidRDefault="00B7278E" w:rsidP="00B7278E">
      <w:pPr>
        <w:tabs>
          <w:tab w:val="left" w:pos="180"/>
          <w:tab w:val="left" w:pos="360"/>
        </w:tabs>
        <w:spacing w:line="240" w:lineRule="auto"/>
        <w:contextualSpacing/>
        <w:rPr>
          <w:rFonts w:ascii="Arial" w:hAnsi="Arial" w:cs="Arial"/>
          <w:sz w:val="20"/>
          <w:szCs w:val="20"/>
        </w:rPr>
      </w:pPr>
    </w:p>
    <w:p w14:paraId="5C9FA66B" w14:textId="77777777" w:rsidR="00B7278E" w:rsidRPr="00EE298B" w:rsidRDefault="00B7278E" w:rsidP="00B7278E">
      <w:pPr>
        <w:tabs>
          <w:tab w:val="left" w:pos="180"/>
          <w:tab w:val="left" w:pos="36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(1) (U) </w:t>
      </w:r>
      <w:r w:rsidRPr="00EE298B">
        <w:rPr>
          <w:rFonts w:ascii="Arial" w:hAnsi="Arial" w:cs="Arial"/>
          <w:sz w:val="20"/>
          <w:szCs w:val="20"/>
          <w:u w:val="single"/>
        </w:rPr>
        <w:t>Higher Headquarters Mission and Intent</w:t>
      </w:r>
      <w:r w:rsidRPr="00EE298B">
        <w:rPr>
          <w:rFonts w:ascii="Arial" w:hAnsi="Arial" w:cs="Arial"/>
          <w:sz w:val="20"/>
          <w:szCs w:val="20"/>
        </w:rPr>
        <w:t>.</w:t>
      </w:r>
    </w:p>
    <w:p w14:paraId="5C9FA66C" w14:textId="77777777" w:rsidR="00B7278E" w:rsidRPr="00EE298B" w:rsidRDefault="00B7278E" w:rsidP="00B7278E">
      <w:pPr>
        <w:tabs>
          <w:tab w:val="left" w:pos="180"/>
          <w:tab w:val="left" w:pos="360"/>
        </w:tabs>
        <w:spacing w:line="240" w:lineRule="auto"/>
        <w:contextualSpacing/>
        <w:rPr>
          <w:rFonts w:ascii="Arial" w:hAnsi="Arial" w:cs="Arial"/>
          <w:sz w:val="20"/>
          <w:szCs w:val="20"/>
        </w:rPr>
      </w:pPr>
    </w:p>
    <w:p w14:paraId="5C9FA66D" w14:textId="77777777" w:rsidR="00B7278E" w:rsidRPr="00EE298B" w:rsidRDefault="00B7278E" w:rsidP="00B7278E">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(a) (U) </w:t>
      </w:r>
      <w:r w:rsidR="00531BE6" w:rsidRPr="00EE298B">
        <w:rPr>
          <w:rFonts w:ascii="Arial" w:hAnsi="Arial" w:cs="Arial"/>
          <w:sz w:val="20"/>
          <w:szCs w:val="20"/>
          <w:u w:val="single"/>
        </w:rPr>
        <w:t>53ID (TAG-G)</w:t>
      </w:r>
      <w:r w:rsidRPr="00EE298B">
        <w:rPr>
          <w:rFonts w:ascii="Arial" w:hAnsi="Arial" w:cs="Arial"/>
          <w:sz w:val="20"/>
          <w:szCs w:val="20"/>
        </w:rPr>
        <w:t>.</w:t>
      </w:r>
    </w:p>
    <w:p w14:paraId="5C9FA66E" w14:textId="77777777" w:rsidR="000460F1" w:rsidRPr="00EE298B" w:rsidRDefault="000460F1" w:rsidP="00B7278E">
      <w:pPr>
        <w:tabs>
          <w:tab w:val="left" w:pos="180"/>
          <w:tab w:val="left" w:pos="360"/>
          <w:tab w:val="left" w:pos="540"/>
        </w:tabs>
        <w:spacing w:line="240" w:lineRule="auto"/>
        <w:contextualSpacing/>
        <w:rPr>
          <w:rFonts w:ascii="Arial" w:hAnsi="Arial" w:cs="Arial"/>
          <w:sz w:val="20"/>
          <w:szCs w:val="20"/>
        </w:rPr>
      </w:pPr>
    </w:p>
    <w:p w14:paraId="5C9FA66F" w14:textId="77777777" w:rsidR="000460F1" w:rsidRPr="00EE298B" w:rsidRDefault="000460F1" w:rsidP="00B7278E">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1. (U) </w:t>
      </w:r>
      <w:r w:rsidR="00471EB2" w:rsidRPr="00EE298B">
        <w:rPr>
          <w:rFonts w:ascii="Arial" w:hAnsi="Arial" w:cs="Arial"/>
          <w:sz w:val="20"/>
          <w:szCs w:val="20"/>
          <w:u w:val="single"/>
        </w:rPr>
        <w:t xml:space="preserve">53ID </w:t>
      </w:r>
      <w:r w:rsidRPr="00EE298B">
        <w:rPr>
          <w:rFonts w:ascii="Arial" w:hAnsi="Arial" w:cs="Arial"/>
          <w:sz w:val="20"/>
          <w:szCs w:val="20"/>
          <w:u w:val="single"/>
        </w:rPr>
        <w:t>Mission</w:t>
      </w:r>
      <w:r w:rsidRPr="00EE298B">
        <w:rPr>
          <w:rFonts w:ascii="Arial" w:hAnsi="Arial" w:cs="Arial"/>
          <w:sz w:val="20"/>
          <w:szCs w:val="20"/>
        </w:rPr>
        <w:t>.</w:t>
      </w:r>
      <w:r w:rsidR="00175CAC" w:rsidRPr="00EE298B">
        <w:rPr>
          <w:rFonts w:ascii="Arial" w:hAnsi="Arial" w:cs="Arial"/>
          <w:sz w:val="20"/>
          <w:szCs w:val="20"/>
        </w:rPr>
        <w:t xml:space="preserve"> </w:t>
      </w:r>
      <w:r w:rsidR="00531BE6" w:rsidRPr="00EE298B">
        <w:rPr>
          <w:rFonts w:ascii="Arial" w:hAnsi="Arial" w:cs="Arial"/>
          <w:bCs/>
          <w:sz w:val="20"/>
          <w:szCs w:val="20"/>
        </w:rPr>
        <w:t>53ID</w:t>
      </w:r>
      <w:r w:rsidR="00531BE6" w:rsidRPr="00EE298B">
        <w:rPr>
          <w:rFonts w:ascii="Arial" w:hAnsi="Arial" w:cs="Arial"/>
          <w:b/>
          <w:bCs/>
          <w:sz w:val="20"/>
          <w:szCs w:val="20"/>
        </w:rPr>
        <w:t xml:space="preserve"> </w:t>
      </w:r>
      <w:r w:rsidR="00531BE6" w:rsidRPr="00EE298B">
        <w:rPr>
          <w:rFonts w:ascii="Arial" w:hAnsi="Arial" w:cs="Arial"/>
          <w:bCs/>
          <w:sz w:val="20"/>
          <w:szCs w:val="20"/>
        </w:rPr>
        <w:t xml:space="preserve">attacks </w:t>
      </w:r>
      <w:r w:rsidR="00E1254A" w:rsidRPr="00EE298B">
        <w:rPr>
          <w:rFonts w:ascii="Arial" w:hAnsi="Arial" w:cs="Arial"/>
          <w:bCs/>
          <w:sz w:val="20"/>
          <w:szCs w:val="20"/>
        </w:rPr>
        <w:t>on D-Day</w:t>
      </w:r>
      <w:r w:rsidR="00531BE6" w:rsidRPr="00EE298B">
        <w:rPr>
          <w:rFonts w:ascii="Arial" w:hAnsi="Arial" w:cs="Arial"/>
          <w:bCs/>
          <w:sz w:val="20"/>
          <w:szCs w:val="20"/>
        </w:rPr>
        <w:t xml:space="preserve"> to </w:t>
      </w:r>
      <w:r w:rsidR="00E1254A" w:rsidRPr="00EE298B">
        <w:rPr>
          <w:rFonts w:ascii="Arial" w:hAnsi="Arial" w:cs="Arial"/>
          <w:bCs/>
          <w:sz w:val="20"/>
          <w:szCs w:val="20"/>
        </w:rPr>
        <w:t>defeat the 805 BTG in order</w:t>
      </w:r>
      <w:r w:rsidR="00531BE6" w:rsidRPr="00EE298B">
        <w:rPr>
          <w:rFonts w:ascii="Arial" w:hAnsi="Arial" w:cs="Arial"/>
          <w:bCs/>
          <w:sz w:val="20"/>
          <w:szCs w:val="20"/>
        </w:rPr>
        <w:t xml:space="preserve"> to </w:t>
      </w:r>
      <w:r w:rsidR="00E1254A" w:rsidRPr="00EE298B">
        <w:rPr>
          <w:rFonts w:ascii="Arial" w:hAnsi="Arial" w:cs="Arial"/>
          <w:bCs/>
          <w:sz w:val="20"/>
          <w:szCs w:val="20"/>
        </w:rPr>
        <w:t xml:space="preserve">secure South </w:t>
      </w:r>
      <w:proofErr w:type="spellStart"/>
      <w:r w:rsidR="00E1254A" w:rsidRPr="00EE298B">
        <w:rPr>
          <w:rFonts w:ascii="Arial" w:hAnsi="Arial" w:cs="Arial"/>
          <w:bCs/>
          <w:sz w:val="20"/>
          <w:szCs w:val="20"/>
        </w:rPr>
        <w:t>Ostremeck</w:t>
      </w:r>
      <w:proofErr w:type="spellEnd"/>
      <w:r w:rsidR="00E1254A" w:rsidRPr="00EE298B">
        <w:rPr>
          <w:rFonts w:ascii="Arial" w:hAnsi="Arial" w:cs="Arial"/>
          <w:bCs/>
          <w:sz w:val="20"/>
          <w:szCs w:val="20"/>
        </w:rPr>
        <w:t xml:space="preserve"> and </w:t>
      </w:r>
      <w:r w:rsidR="00531BE6" w:rsidRPr="00EE298B">
        <w:rPr>
          <w:rFonts w:ascii="Arial" w:hAnsi="Arial" w:cs="Arial"/>
          <w:bCs/>
          <w:sz w:val="20"/>
          <w:szCs w:val="20"/>
        </w:rPr>
        <w:t>restore the international border.</w:t>
      </w:r>
    </w:p>
    <w:p w14:paraId="5C9FA670" w14:textId="77777777" w:rsidR="000460F1" w:rsidRPr="00EE298B" w:rsidRDefault="000460F1" w:rsidP="00B7278E">
      <w:pPr>
        <w:tabs>
          <w:tab w:val="left" w:pos="180"/>
          <w:tab w:val="left" w:pos="360"/>
          <w:tab w:val="left" w:pos="540"/>
        </w:tabs>
        <w:spacing w:line="240" w:lineRule="auto"/>
        <w:contextualSpacing/>
        <w:rPr>
          <w:rFonts w:ascii="Arial" w:hAnsi="Arial" w:cs="Arial"/>
          <w:sz w:val="20"/>
          <w:szCs w:val="20"/>
        </w:rPr>
      </w:pPr>
    </w:p>
    <w:p w14:paraId="5C9FA671" w14:textId="77777777" w:rsidR="000460F1" w:rsidRPr="00EE298B" w:rsidRDefault="000460F1" w:rsidP="00B7278E">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2. (U) </w:t>
      </w:r>
      <w:r w:rsidR="00471EB2" w:rsidRPr="00EE298B">
        <w:rPr>
          <w:rFonts w:ascii="Arial" w:hAnsi="Arial" w:cs="Arial"/>
          <w:sz w:val="20"/>
          <w:szCs w:val="20"/>
          <w:u w:val="single"/>
        </w:rPr>
        <w:t xml:space="preserve">53ID </w:t>
      </w:r>
      <w:r w:rsidRPr="00EE298B">
        <w:rPr>
          <w:rFonts w:ascii="Arial" w:hAnsi="Arial" w:cs="Arial"/>
          <w:sz w:val="20"/>
          <w:szCs w:val="20"/>
          <w:u w:val="single"/>
        </w:rPr>
        <w:t>Commander’s Intent</w:t>
      </w:r>
      <w:r w:rsidRPr="00EE298B">
        <w:rPr>
          <w:rFonts w:ascii="Arial" w:hAnsi="Arial" w:cs="Arial"/>
          <w:sz w:val="20"/>
          <w:szCs w:val="20"/>
        </w:rPr>
        <w:t>.</w:t>
      </w:r>
    </w:p>
    <w:p w14:paraId="5C9FA672" w14:textId="77777777" w:rsidR="00175CAC" w:rsidRPr="00EE298B" w:rsidRDefault="00175CAC" w:rsidP="00B7278E">
      <w:pPr>
        <w:tabs>
          <w:tab w:val="left" w:pos="180"/>
          <w:tab w:val="left" w:pos="360"/>
          <w:tab w:val="left" w:pos="540"/>
        </w:tabs>
        <w:spacing w:line="240" w:lineRule="auto"/>
        <w:contextualSpacing/>
        <w:rPr>
          <w:rFonts w:ascii="Arial" w:hAnsi="Arial" w:cs="Arial"/>
          <w:sz w:val="20"/>
          <w:szCs w:val="20"/>
        </w:rPr>
      </w:pPr>
    </w:p>
    <w:p w14:paraId="5C9FA673" w14:textId="77777777" w:rsidR="00B7278E" w:rsidRPr="00EE298B" w:rsidRDefault="00175CAC"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a. (U) </w:t>
      </w:r>
      <w:r w:rsidRPr="00EE298B">
        <w:rPr>
          <w:rFonts w:ascii="Arial" w:hAnsi="Arial" w:cs="Arial"/>
          <w:sz w:val="20"/>
          <w:szCs w:val="20"/>
          <w:u w:val="single"/>
        </w:rPr>
        <w:t>Purp</w:t>
      </w:r>
      <w:r w:rsidR="008268C7" w:rsidRPr="00EE298B">
        <w:rPr>
          <w:rFonts w:ascii="Arial" w:hAnsi="Arial" w:cs="Arial"/>
          <w:sz w:val="20"/>
          <w:szCs w:val="20"/>
          <w:u w:val="single"/>
        </w:rPr>
        <w:t>ose</w:t>
      </w:r>
      <w:r w:rsidR="008268C7" w:rsidRPr="00EE298B">
        <w:rPr>
          <w:rFonts w:ascii="Arial" w:hAnsi="Arial" w:cs="Arial"/>
          <w:sz w:val="20"/>
          <w:szCs w:val="20"/>
        </w:rPr>
        <w:t xml:space="preserve">. </w:t>
      </w:r>
      <w:r w:rsidR="00531BE6" w:rsidRPr="00EE298B">
        <w:rPr>
          <w:rFonts w:ascii="Arial" w:hAnsi="Arial" w:cs="Arial"/>
          <w:sz w:val="20"/>
          <w:szCs w:val="20"/>
        </w:rPr>
        <w:t xml:space="preserve">Reestablish the authority of the </w:t>
      </w:r>
      <w:proofErr w:type="spellStart"/>
      <w:r w:rsidR="00531BE6" w:rsidRPr="00EE298B">
        <w:rPr>
          <w:rFonts w:ascii="Arial" w:hAnsi="Arial" w:cs="Arial"/>
          <w:sz w:val="20"/>
          <w:szCs w:val="20"/>
        </w:rPr>
        <w:t>Gorgian</w:t>
      </w:r>
      <w:proofErr w:type="spellEnd"/>
      <w:r w:rsidR="00531BE6" w:rsidRPr="00EE298B">
        <w:rPr>
          <w:rFonts w:ascii="Arial" w:hAnsi="Arial" w:cs="Arial"/>
          <w:sz w:val="20"/>
          <w:szCs w:val="20"/>
        </w:rPr>
        <w:t xml:space="preserve"> Regional Government.</w:t>
      </w:r>
    </w:p>
    <w:p w14:paraId="5C9FA674" w14:textId="77777777" w:rsidR="008268C7" w:rsidRPr="00EE298B" w:rsidRDefault="008268C7"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75" w14:textId="77777777" w:rsidR="008268C7" w:rsidRPr="00EE298B" w:rsidRDefault="008268C7"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lastRenderedPageBreak/>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b. (U) Key Tasks.</w:t>
      </w:r>
    </w:p>
    <w:p w14:paraId="5C9FA676" w14:textId="77777777" w:rsidR="001E49CB" w:rsidRPr="00EE298B" w:rsidRDefault="001E49CB"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77" w14:textId="77777777" w:rsidR="001E49CB" w:rsidRPr="00EE298B" w:rsidRDefault="001E49CB"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471EB2" w:rsidRPr="00EE298B">
        <w:rPr>
          <w:rFonts w:ascii="Arial" w:hAnsi="Arial" w:cs="Arial"/>
          <w:sz w:val="20"/>
          <w:szCs w:val="20"/>
        </w:rPr>
        <w:t>(1)</w:t>
      </w:r>
      <w:r w:rsidRPr="00EE298B">
        <w:rPr>
          <w:rFonts w:ascii="Arial" w:hAnsi="Arial" w:cs="Arial"/>
          <w:sz w:val="20"/>
          <w:szCs w:val="20"/>
        </w:rPr>
        <w:t xml:space="preserve"> (U) </w:t>
      </w:r>
      <w:r w:rsidR="00857311" w:rsidRPr="00EE298B">
        <w:rPr>
          <w:rFonts w:ascii="Arial" w:hAnsi="Arial" w:cs="Arial"/>
          <w:bCs/>
          <w:sz w:val="20"/>
          <w:szCs w:val="20"/>
        </w:rPr>
        <w:t>Seize OBJ Mavericks (Waynesville)</w:t>
      </w:r>
    </w:p>
    <w:p w14:paraId="5C9FA678" w14:textId="77777777" w:rsidR="001E49CB" w:rsidRPr="00EE298B" w:rsidRDefault="001E49CB"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79" w14:textId="77777777" w:rsidR="001E49CB" w:rsidRPr="00EE298B" w:rsidRDefault="001E49CB"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471EB2" w:rsidRPr="00EE298B">
        <w:rPr>
          <w:rFonts w:ascii="Arial" w:hAnsi="Arial" w:cs="Arial"/>
          <w:sz w:val="20"/>
          <w:szCs w:val="20"/>
        </w:rPr>
        <w:t>(2)</w:t>
      </w:r>
      <w:r w:rsidRPr="00EE298B">
        <w:rPr>
          <w:rFonts w:ascii="Arial" w:hAnsi="Arial" w:cs="Arial"/>
          <w:sz w:val="20"/>
          <w:szCs w:val="20"/>
        </w:rPr>
        <w:t xml:space="preserve"> (U) </w:t>
      </w:r>
      <w:r w:rsidR="00857311" w:rsidRPr="00EE298B">
        <w:rPr>
          <w:rFonts w:ascii="Arial" w:hAnsi="Arial" w:cs="Arial"/>
          <w:bCs/>
          <w:sz w:val="20"/>
          <w:szCs w:val="20"/>
        </w:rPr>
        <w:t>Seize OBJ Raptors (Rolla)</w:t>
      </w:r>
    </w:p>
    <w:p w14:paraId="5C9FA67A" w14:textId="77777777" w:rsidR="001E49CB" w:rsidRPr="00EE298B" w:rsidRDefault="001E49CB"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7B" w14:textId="77777777" w:rsidR="001E49CB" w:rsidRPr="00EE298B" w:rsidRDefault="00471EB2"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(3)</w:t>
      </w:r>
      <w:r w:rsidR="001E49CB" w:rsidRPr="00EE298B">
        <w:rPr>
          <w:rFonts w:ascii="Arial" w:hAnsi="Arial" w:cs="Arial"/>
          <w:sz w:val="20"/>
          <w:szCs w:val="20"/>
        </w:rPr>
        <w:t xml:space="preserve"> (U) </w:t>
      </w:r>
      <w:r w:rsidR="00857311" w:rsidRPr="00EE298B">
        <w:rPr>
          <w:rFonts w:ascii="Arial" w:hAnsi="Arial" w:cs="Arial"/>
          <w:sz w:val="20"/>
          <w:szCs w:val="20"/>
        </w:rPr>
        <w:t>Seize OBJ Bulls (Jefferson City)</w:t>
      </w:r>
    </w:p>
    <w:p w14:paraId="5C9FA67C" w14:textId="77777777" w:rsidR="00857311" w:rsidRPr="00EE298B" w:rsidRDefault="00857311"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7D" w14:textId="77777777" w:rsidR="00857311" w:rsidRPr="00EE298B" w:rsidRDefault="00857311"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(4) (U) Seize OBJ Celtics (St. Louis)</w:t>
      </w:r>
    </w:p>
    <w:p w14:paraId="5C9FA67E" w14:textId="77777777" w:rsidR="00F605E9" w:rsidRPr="00EE298B" w:rsidRDefault="00471EB2"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p>
    <w:p w14:paraId="5C9FA67F" w14:textId="77777777" w:rsidR="00696A06" w:rsidRPr="00EE298B" w:rsidRDefault="008268C7" w:rsidP="0013622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471EB2" w:rsidRPr="00EE298B">
        <w:rPr>
          <w:rFonts w:ascii="Arial" w:hAnsi="Arial" w:cs="Arial"/>
          <w:sz w:val="20"/>
          <w:szCs w:val="20"/>
        </w:rPr>
        <w:tab/>
      </w:r>
      <w:r w:rsidRPr="00EE298B">
        <w:rPr>
          <w:rFonts w:ascii="Arial" w:hAnsi="Arial" w:cs="Arial"/>
          <w:sz w:val="20"/>
          <w:szCs w:val="20"/>
        </w:rPr>
        <w:t xml:space="preserve">c. (U) End State. </w:t>
      </w:r>
      <w:r w:rsidR="00136227" w:rsidRPr="00EE298B">
        <w:rPr>
          <w:rFonts w:ascii="Arial" w:hAnsi="Arial" w:cs="Arial"/>
          <w:sz w:val="20"/>
          <w:szCs w:val="20"/>
        </w:rPr>
        <w:t xml:space="preserve">Terrain: </w:t>
      </w:r>
      <w:r w:rsidR="00E1254A" w:rsidRPr="00EE298B">
        <w:rPr>
          <w:rFonts w:ascii="Arial" w:hAnsi="Arial" w:cs="Arial"/>
          <w:sz w:val="20"/>
          <w:szCs w:val="20"/>
        </w:rPr>
        <w:t xml:space="preserve">South </w:t>
      </w:r>
      <w:proofErr w:type="spellStart"/>
      <w:r w:rsidR="00E1254A" w:rsidRPr="00EE298B">
        <w:rPr>
          <w:rFonts w:ascii="Arial" w:hAnsi="Arial" w:cs="Arial"/>
          <w:sz w:val="20"/>
          <w:szCs w:val="20"/>
        </w:rPr>
        <w:t>Ostremeck</w:t>
      </w:r>
      <w:proofErr w:type="spellEnd"/>
      <w:r w:rsidR="00E1254A" w:rsidRPr="00EE298B">
        <w:rPr>
          <w:rFonts w:ascii="Arial" w:hAnsi="Arial" w:cs="Arial"/>
          <w:sz w:val="20"/>
          <w:szCs w:val="20"/>
        </w:rPr>
        <w:t xml:space="preserve"> Secure.</w:t>
      </w:r>
      <w:r w:rsidR="00136227" w:rsidRPr="00EE298B">
        <w:rPr>
          <w:rFonts w:ascii="Arial" w:hAnsi="Arial" w:cs="Arial"/>
          <w:sz w:val="20"/>
          <w:szCs w:val="20"/>
        </w:rPr>
        <w:t xml:space="preserve"> Enemy: </w:t>
      </w:r>
      <w:r w:rsidR="00E1254A" w:rsidRPr="00EE298B">
        <w:rPr>
          <w:rFonts w:ascii="Arial" w:hAnsi="Arial" w:cs="Arial"/>
          <w:sz w:val="20"/>
          <w:szCs w:val="20"/>
        </w:rPr>
        <w:t>805 BTG d</w:t>
      </w:r>
      <w:r w:rsidR="00136227" w:rsidRPr="00EE298B">
        <w:rPr>
          <w:rFonts w:ascii="Arial" w:hAnsi="Arial" w:cs="Arial"/>
          <w:sz w:val="20"/>
          <w:szCs w:val="20"/>
        </w:rPr>
        <w:t xml:space="preserve">efeated and </w:t>
      </w:r>
      <w:r w:rsidR="00E1254A" w:rsidRPr="00EE298B">
        <w:rPr>
          <w:rFonts w:ascii="Arial" w:hAnsi="Arial" w:cs="Arial"/>
          <w:sz w:val="20"/>
          <w:szCs w:val="20"/>
        </w:rPr>
        <w:t xml:space="preserve">remaining 80 DTG elements forces to </w:t>
      </w:r>
      <w:r w:rsidR="00136227" w:rsidRPr="00EE298B">
        <w:rPr>
          <w:rFonts w:ascii="Arial" w:hAnsi="Arial" w:cs="Arial"/>
          <w:sz w:val="20"/>
          <w:szCs w:val="20"/>
        </w:rPr>
        <w:t xml:space="preserve">withdraw across the International Border. Civil: </w:t>
      </w:r>
      <w:proofErr w:type="spellStart"/>
      <w:r w:rsidR="00136227" w:rsidRPr="00EE298B">
        <w:rPr>
          <w:rFonts w:ascii="Arial" w:hAnsi="Arial" w:cs="Arial"/>
          <w:sz w:val="20"/>
          <w:szCs w:val="20"/>
        </w:rPr>
        <w:t>Gorgan</w:t>
      </w:r>
      <w:proofErr w:type="spellEnd"/>
      <w:r w:rsidR="00136227" w:rsidRPr="00EE298B">
        <w:rPr>
          <w:rFonts w:ascii="Arial" w:hAnsi="Arial" w:cs="Arial"/>
          <w:sz w:val="20"/>
          <w:szCs w:val="20"/>
        </w:rPr>
        <w:t xml:space="preserve"> Regional Government and Security Forces </w:t>
      </w:r>
      <w:r w:rsidR="00E1254A" w:rsidRPr="00EE298B">
        <w:rPr>
          <w:rFonts w:ascii="Arial" w:hAnsi="Arial" w:cs="Arial"/>
          <w:sz w:val="20"/>
          <w:szCs w:val="20"/>
        </w:rPr>
        <w:t xml:space="preserve">have re-established control of South </w:t>
      </w:r>
      <w:proofErr w:type="spellStart"/>
      <w:r w:rsidR="00E1254A" w:rsidRPr="00EE298B">
        <w:rPr>
          <w:rFonts w:ascii="Arial" w:hAnsi="Arial" w:cs="Arial"/>
          <w:sz w:val="20"/>
          <w:szCs w:val="20"/>
        </w:rPr>
        <w:t>Ostremeck</w:t>
      </w:r>
      <w:proofErr w:type="spellEnd"/>
      <w:r w:rsidR="00136227" w:rsidRPr="00EE298B">
        <w:rPr>
          <w:rFonts w:ascii="Arial" w:hAnsi="Arial" w:cs="Arial"/>
          <w:sz w:val="20"/>
          <w:szCs w:val="20"/>
        </w:rPr>
        <w:t xml:space="preserve">. Friendly: 53ID resumes Phase </w:t>
      </w:r>
      <w:proofErr w:type="gramStart"/>
      <w:r w:rsidR="00136227" w:rsidRPr="00EE298B">
        <w:rPr>
          <w:rFonts w:ascii="Arial" w:hAnsi="Arial" w:cs="Arial"/>
          <w:sz w:val="20"/>
          <w:szCs w:val="20"/>
        </w:rPr>
        <w:t>0</w:t>
      </w:r>
      <w:proofErr w:type="gramEnd"/>
      <w:r w:rsidR="00136227" w:rsidRPr="00EE298B">
        <w:rPr>
          <w:rFonts w:ascii="Arial" w:hAnsi="Arial" w:cs="Arial"/>
          <w:sz w:val="20"/>
          <w:szCs w:val="20"/>
        </w:rPr>
        <w:t xml:space="preserve"> operations.</w:t>
      </w:r>
    </w:p>
    <w:p w14:paraId="5C9FA680" w14:textId="77777777" w:rsidR="00471EB2" w:rsidRPr="00EE298B" w:rsidRDefault="00471EB2" w:rsidP="0013622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81" w14:textId="55D4862C" w:rsidR="00DF69AF" w:rsidRPr="00EE298B" w:rsidRDefault="00471EB2"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bCs/>
          <w:sz w:val="20"/>
          <w:szCs w:val="20"/>
        </w:rPr>
      </w:pPr>
      <w:r w:rsidRPr="00EE298B">
        <w:rPr>
          <w:rFonts w:ascii="Arial" w:hAnsi="Arial" w:cs="Arial"/>
          <w:sz w:val="20"/>
          <w:szCs w:val="20"/>
        </w:rPr>
        <w:tab/>
      </w:r>
      <w:r w:rsidR="00B62FA7" w:rsidRPr="00EE298B">
        <w:rPr>
          <w:rFonts w:ascii="Arial" w:hAnsi="Arial" w:cs="Arial"/>
          <w:sz w:val="20"/>
          <w:szCs w:val="20"/>
        </w:rPr>
        <w:tab/>
      </w:r>
      <w:r w:rsidR="00B62FA7" w:rsidRPr="00EE298B">
        <w:rPr>
          <w:rFonts w:ascii="Arial" w:hAnsi="Arial" w:cs="Arial"/>
          <w:sz w:val="20"/>
          <w:szCs w:val="20"/>
        </w:rPr>
        <w:tab/>
      </w:r>
      <w:r w:rsidR="00B62FA7" w:rsidRPr="00EE298B">
        <w:rPr>
          <w:rFonts w:ascii="Arial" w:hAnsi="Arial" w:cs="Arial"/>
          <w:sz w:val="20"/>
          <w:szCs w:val="20"/>
        </w:rPr>
        <w:tab/>
      </w:r>
      <w:r w:rsidRPr="00EE298B">
        <w:rPr>
          <w:rFonts w:ascii="Arial" w:hAnsi="Arial" w:cs="Arial"/>
          <w:sz w:val="20"/>
          <w:szCs w:val="20"/>
        </w:rPr>
        <w:t xml:space="preserve">3. </w:t>
      </w:r>
      <w:r w:rsidRPr="00EE298B">
        <w:rPr>
          <w:rFonts w:ascii="Arial" w:hAnsi="Arial" w:cs="Arial"/>
          <w:bCs/>
          <w:sz w:val="20"/>
          <w:szCs w:val="20"/>
          <w:u w:val="single"/>
        </w:rPr>
        <w:t>53ID</w:t>
      </w:r>
      <w:r w:rsidR="00DF69AF" w:rsidRPr="00EE298B">
        <w:rPr>
          <w:rFonts w:ascii="Arial" w:hAnsi="Arial" w:cs="Arial"/>
          <w:bCs/>
          <w:sz w:val="20"/>
          <w:szCs w:val="20"/>
          <w:u w:val="single"/>
        </w:rPr>
        <w:t xml:space="preserve"> Concept</w:t>
      </w:r>
      <w:r w:rsidRPr="00EE298B">
        <w:rPr>
          <w:rFonts w:ascii="Arial" w:hAnsi="Arial" w:cs="Arial"/>
          <w:b/>
          <w:bCs/>
          <w:sz w:val="20"/>
          <w:szCs w:val="20"/>
        </w:rPr>
        <w:t>.</w:t>
      </w:r>
      <w:r w:rsidRPr="00EE298B">
        <w:rPr>
          <w:rFonts w:ascii="Arial" w:hAnsi="Arial" w:cs="Arial"/>
          <w:bCs/>
          <w:sz w:val="20"/>
          <w:szCs w:val="20"/>
        </w:rPr>
        <w:t xml:space="preserve">  The purpose of the DIVs operation is to reestablish the international boundary</w:t>
      </w:r>
      <w:r w:rsidR="00972217" w:rsidRPr="00EE298B">
        <w:rPr>
          <w:rFonts w:ascii="Arial" w:hAnsi="Arial" w:cs="Arial"/>
          <w:bCs/>
          <w:sz w:val="20"/>
          <w:szCs w:val="20"/>
        </w:rPr>
        <w:t xml:space="preserve">. Decisive to this operation is the defeat of </w:t>
      </w:r>
      <w:proofErr w:type="spellStart"/>
      <w:r w:rsidR="00972217" w:rsidRPr="00EE298B">
        <w:rPr>
          <w:rFonts w:ascii="Arial" w:hAnsi="Arial" w:cs="Arial"/>
          <w:bCs/>
          <w:sz w:val="20"/>
          <w:szCs w:val="20"/>
        </w:rPr>
        <w:t>Donovian</w:t>
      </w:r>
      <w:proofErr w:type="spellEnd"/>
      <w:r w:rsidR="00972217" w:rsidRPr="00EE298B">
        <w:rPr>
          <w:rFonts w:ascii="Arial" w:hAnsi="Arial" w:cs="Arial"/>
          <w:bCs/>
          <w:sz w:val="20"/>
          <w:szCs w:val="20"/>
        </w:rPr>
        <w:t xml:space="preserve"> forces defending Tskhinvali. This is decisive because it will force the 80 DTG to retrograde back to </w:t>
      </w:r>
      <w:proofErr w:type="spellStart"/>
      <w:r w:rsidR="00972217" w:rsidRPr="00EE298B">
        <w:rPr>
          <w:rFonts w:ascii="Arial" w:hAnsi="Arial" w:cs="Arial"/>
          <w:bCs/>
          <w:sz w:val="20"/>
          <w:szCs w:val="20"/>
        </w:rPr>
        <w:t>Donovia</w:t>
      </w:r>
      <w:proofErr w:type="spellEnd"/>
      <w:r w:rsidR="00972217" w:rsidRPr="00EE298B">
        <w:rPr>
          <w:rFonts w:ascii="Arial" w:hAnsi="Arial" w:cs="Arial"/>
          <w:bCs/>
          <w:sz w:val="20"/>
          <w:szCs w:val="20"/>
        </w:rPr>
        <w:t xml:space="preserve"> and allow </w:t>
      </w:r>
      <w:proofErr w:type="spellStart"/>
      <w:r w:rsidR="00972217" w:rsidRPr="00EE298B">
        <w:rPr>
          <w:rFonts w:ascii="Arial" w:hAnsi="Arial" w:cs="Arial"/>
          <w:bCs/>
          <w:sz w:val="20"/>
          <w:szCs w:val="20"/>
        </w:rPr>
        <w:t>Gorgan</w:t>
      </w:r>
      <w:proofErr w:type="spellEnd"/>
      <w:r w:rsidR="00972217" w:rsidRPr="00EE298B">
        <w:rPr>
          <w:rFonts w:ascii="Arial" w:hAnsi="Arial" w:cs="Arial"/>
          <w:bCs/>
          <w:sz w:val="20"/>
          <w:szCs w:val="20"/>
        </w:rPr>
        <w:t xml:space="preserve"> Defense Forces to restore the international boarder. </w:t>
      </w:r>
      <w:r w:rsidR="00972217" w:rsidRPr="00EE298B">
        <w:rPr>
          <w:rFonts w:ascii="Arial" w:hAnsi="Arial" w:cs="Arial"/>
          <w:sz w:val="20"/>
          <w:szCs w:val="20"/>
        </w:rPr>
        <w:t xml:space="preserve">We will accomplish this by conducting a penetration along Route Austin (I-44) </w:t>
      </w:r>
      <w:r w:rsidR="00972217" w:rsidRPr="00EE298B">
        <w:rPr>
          <w:rFonts w:ascii="Arial" w:hAnsi="Arial" w:cs="Arial"/>
          <w:bCs/>
          <w:sz w:val="20"/>
          <w:szCs w:val="20"/>
        </w:rPr>
        <w:t xml:space="preserve">The division’s Decisive Operation (DO) is to seize </w:t>
      </w:r>
      <w:r w:rsidR="00857311" w:rsidRPr="00EE298B">
        <w:rPr>
          <w:rFonts w:ascii="Arial" w:hAnsi="Arial" w:cs="Arial"/>
          <w:sz w:val="20"/>
          <w:szCs w:val="20"/>
        </w:rPr>
        <w:t>OBJ Celtics (</w:t>
      </w:r>
      <w:r w:rsidR="00857311" w:rsidRPr="00EE298B">
        <w:rPr>
          <w:rFonts w:ascii="Arial" w:hAnsi="Arial" w:cs="Arial"/>
          <w:bCs/>
          <w:sz w:val="20"/>
          <w:szCs w:val="20"/>
        </w:rPr>
        <w:t>Tskhinvali)</w:t>
      </w:r>
      <w:r w:rsidR="00DF69AF" w:rsidRPr="00EE298B">
        <w:rPr>
          <w:rFonts w:ascii="Arial" w:hAnsi="Arial" w:cs="Arial"/>
          <w:bCs/>
          <w:sz w:val="20"/>
          <w:szCs w:val="20"/>
        </w:rPr>
        <w:t xml:space="preserve"> in order to reestablish the international border</w:t>
      </w:r>
      <w:r w:rsidR="00972217" w:rsidRPr="00EE298B">
        <w:rPr>
          <w:rFonts w:ascii="Arial" w:hAnsi="Arial" w:cs="Arial"/>
          <w:bCs/>
          <w:sz w:val="20"/>
          <w:szCs w:val="20"/>
        </w:rPr>
        <w:t xml:space="preserve">. Shaping Operation 1 (SO1) is to seize </w:t>
      </w:r>
      <w:r w:rsidR="00857311" w:rsidRPr="00EE298B">
        <w:rPr>
          <w:rFonts w:ascii="Arial" w:hAnsi="Arial" w:cs="Arial"/>
          <w:bCs/>
          <w:sz w:val="20"/>
          <w:szCs w:val="20"/>
        </w:rPr>
        <w:t>OBJ Raptors (</w:t>
      </w:r>
      <w:r w:rsidR="00972217" w:rsidRPr="00EE298B">
        <w:rPr>
          <w:rFonts w:ascii="Arial" w:hAnsi="Arial" w:cs="Arial"/>
          <w:bCs/>
          <w:sz w:val="20"/>
          <w:szCs w:val="20"/>
        </w:rPr>
        <w:t>Rolla</w:t>
      </w:r>
      <w:r w:rsidR="00857311" w:rsidRPr="00EE298B">
        <w:rPr>
          <w:rFonts w:ascii="Arial" w:hAnsi="Arial" w:cs="Arial"/>
          <w:bCs/>
          <w:sz w:val="20"/>
          <w:szCs w:val="20"/>
        </w:rPr>
        <w:t>)</w:t>
      </w:r>
      <w:r w:rsidR="00DF69AF" w:rsidRPr="00EE298B">
        <w:rPr>
          <w:rFonts w:ascii="Arial" w:hAnsi="Arial" w:cs="Arial"/>
          <w:bCs/>
          <w:sz w:val="20"/>
          <w:szCs w:val="20"/>
        </w:rPr>
        <w:t xml:space="preserve"> in order to allow 53ID to seize OBJ Celtics</w:t>
      </w:r>
      <w:r w:rsidR="00972217" w:rsidRPr="00EE298B">
        <w:rPr>
          <w:rFonts w:ascii="Arial" w:hAnsi="Arial" w:cs="Arial"/>
          <w:bCs/>
          <w:sz w:val="20"/>
          <w:szCs w:val="20"/>
        </w:rPr>
        <w:t xml:space="preserve">. Shaping Operation 2 (SO2) is to seize </w:t>
      </w:r>
      <w:r w:rsidR="00857311" w:rsidRPr="00EE298B">
        <w:rPr>
          <w:rFonts w:ascii="Arial" w:hAnsi="Arial" w:cs="Arial"/>
          <w:sz w:val="20"/>
          <w:szCs w:val="20"/>
        </w:rPr>
        <w:t>OBJ Bulls (Jefferson City)</w:t>
      </w:r>
      <w:r w:rsidR="00DF69AF" w:rsidRPr="00EE298B">
        <w:rPr>
          <w:rFonts w:ascii="Arial" w:hAnsi="Arial" w:cs="Arial"/>
          <w:sz w:val="20"/>
          <w:szCs w:val="20"/>
        </w:rPr>
        <w:t xml:space="preserve"> </w:t>
      </w:r>
      <w:r w:rsidR="00DF69AF" w:rsidRPr="00EE298B">
        <w:rPr>
          <w:rFonts w:ascii="Arial" w:hAnsi="Arial" w:cs="Arial"/>
          <w:bCs/>
          <w:sz w:val="20"/>
          <w:szCs w:val="20"/>
        </w:rPr>
        <w:t>in order to allow 53ID to seize OBJ Celtics.</w:t>
      </w:r>
      <w:r w:rsidR="00972217" w:rsidRPr="00EE298B">
        <w:rPr>
          <w:rFonts w:ascii="Arial" w:hAnsi="Arial" w:cs="Arial"/>
          <w:bCs/>
          <w:sz w:val="20"/>
          <w:szCs w:val="20"/>
        </w:rPr>
        <w:t xml:space="preserve"> </w:t>
      </w:r>
      <w:r w:rsidR="00690BEA">
        <w:rPr>
          <w:rFonts w:ascii="Arial" w:hAnsi="Arial" w:cs="Arial"/>
          <w:bCs/>
          <w:sz w:val="20"/>
          <w:szCs w:val="20"/>
        </w:rPr>
        <w:t>Shaping Operation 3 (SO3</w:t>
      </w:r>
      <w:r w:rsidR="00690BEA" w:rsidRPr="00EE298B">
        <w:rPr>
          <w:rFonts w:ascii="Arial" w:hAnsi="Arial" w:cs="Arial"/>
          <w:bCs/>
          <w:sz w:val="20"/>
          <w:szCs w:val="20"/>
        </w:rPr>
        <w:t xml:space="preserve">) is to seize </w:t>
      </w:r>
      <w:r w:rsidR="00690BEA" w:rsidRPr="00EE298B">
        <w:rPr>
          <w:rFonts w:ascii="Arial" w:hAnsi="Arial" w:cs="Arial"/>
          <w:sz w:val="20"/>
          <w:szCs w:val="20"/>
        </w:rPr>
        <w:t>OBJ Mavericks (Waynesville) in order to pass 8CR to seize Rolla.</w:t>
      </w:r>
    </w:p>
    <w:p w14:paraId="5C9FA682" w14:textId="77777777" w:rsidR="00DF69AF" w:rsidRPr="00EE298B" w:rsidRDefault="00DF69AF"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bCs/>
          <w:sz w:val="20"/>
          <w:szCs w:val="20"/>
        </w:rPr>
      </w:pPr>
    </w:p>
    <w:p w14:paraId="5C9FA683" w14:textId="552C206C" w:rsidR="008268C7" w:rsidRPr="00EE298B" w:rsidRDefault="00DF69AF"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bCs/>
          <w:sz w:val="20"/>
          <w:szCs w:val="20"/>
        </w:rPr>
        <w:tab/>
      </w:r>
      <w:r w:rsidRPr="00EE298B">
        <w:rPr>
          <w:rFonts w:ascii="Arial" w:hAnsi="Arial" w:cs="Arial"/>
          <w:bCs/>
          <w:sz w:val="20"/>
          <w:szCs w:val="20"/>
        </w:rPr>
        <w:tab/>
      </w:r>
      <w:r w:rsidRPr="00EE298B">
        <w:rPr>
          <w:rFonts w:ascii="Arial" w:hAnsi="Arial" w:cs="Arial"/>
          <w:bCs/>
          <w:sz w:val="20"/>
          <w:szCs w:val="20"/>
        </w:rPr>
        <w:tab/>
      </w:r>
      <w:r w:rsidRPr="00EE298B">
        <w:rPr>
          <w:rFonts w:ascii="Arial" w:hAnsi="Arial" w:cs="Arial"/>
          <w:bCs/>
          <w:sz w:val="20"/>
          <w:szCs w:val="20"/>
        </w:rPr>
        <w:tab/>
        <w:t xml:space="preserve">4. </w:t>
      </w:r>
      <w:r w:rsidRPr="00EE298B">
        <w:rPr>
          <w:rFonts w:ascii="Arial" w:hAnsi="Arial" w:cs="Arial"/>
          <w:bCs/>
          <w:sz w:val="20"/>
          <w:szCs w:val="20"/>
          <w:u w:val="single"/>
        </w:rPr>
        <w:t>53 ID Scheme of Maneuver.</w:t>
      </w:r>
      <w:r w:rsidRPr="00EE298B">
        <w:rPr>
          <w:rFonts w:ascii="Arial" w:hAnsi="Arial" w:cs="Arial"/>
          <w:bCs/>
          <w:sz w:val="20"/>
          <w:szCs w:val="20"/>
        </w:rPr>
        <w:t xml:space="preserve"> </w:t>
      </w:r>
      <w:proofErr w:type="gramStart"/>
      <w:r w:rsidR="00EE298B" w:rsidRPr="00EE298B">
        <w:rPr>
          <w:rFonts w:ascii="Arial" w:hAnsi="Arial" w:cs="Arial"/>
          <w:sz w:val="20"/>
          <w:szCs w:val="20"/>
        </w:rPr>
        <w:t>175</w:t>
      </w:r>
      <w:proofErr w:type="gramEnd"/>
      <w:r w:rsidR="00EE298B" w:rsidRPr="00EE298B">
        <w:rPr>
          <w:rFonts w:ascii="Arial" w:hAnsi="Arial" w:cs="Arial"/>
          <w:sz w:val="20"/>
          <w:szCs w:val="20"/>
        </w:rPr>
        <w:t xml:space="preserve"> IBCT (ABN) </w:t>
      </w:r>
      <w:r w:rsidR="00690BEA">
        <w:rPr>
          <w:rFonts w:ascii="Arial" w:hAnsi="Arial" w:cs="Arial"/>
          <w:sz w:val="20"/>
          <w:szCs w:val="20"/>
        </w:rPr>
        <w:t xml:space="preserve">(SO3) </w:t>
      </w:r>
      <w:r w:rsidR="00857311" w:rsidRPr="00EE298B">
        <w:rPr>
          <w:rFonts w:ascii="Arial" w:hAnsi="Arial" w:cs="Arial"/>
          <w:sz w:val="20"/>
          <w:szCs w:val="20"/>
        </w:rPr>
        <w:t xml:space="preserve">seizes OBJ Mavericks (Waynesville) in order to pass </w:t>
      </w:r>
      <w:r w:rsidR="0007738E" w:rsidRPr="00EE298B">
        <w:rPr>
          <w:rFonts w:ascii="Arial" w:hAnsi="Arial" w:cs="Arial"/>
          <w:sz w:val="20"/>
          <w:szCs w:val="20"/>
        </w:rPr>
        <w:t>8CR</w:t>
      </w:r>
      <w:r w:rsidR="00857311" w:rsidRPr="00EE298B">
        <w:rPr>
          <w:rFonts w:ascii="Arial" w:hAnsi="Arial" w:cs="Arial"/>
          <w:sz w:val="20"/>
          <w:szCs w:val="20"/>
        </w:rPr>
        <w:t xml:space="preserve"> to seize Rolla. </w:t>
      </w:r>
      <w:r w:rsidR="0007738E" w:rsidRPr="00EE298B">
        <w:rPr>
          <w:rFonts w:ascii="Arial" w:hAnsi="Arial" w:cs="Arial"/>
          <w:sz w:val="20"/>
          <w:szCs w:val="20"/>
        </w:rPr>
        <w:t>8CR</w:t>
      </w:r>
      <w:r w:rsidR="00471EB2" w:rsidRPr="00EE298B">
        <w:rPr>
          <w:rFonts w:ascii="Arial" w:hAnsi="Arial" w:cs="Arial"/>
          <w:sz w:val="20"/>
          <w:szCs w:val="20"/>
        </w:rPr>
        <w:t xml:space="preserve"> </w:t>
      </w:r>
      <w:r w:rsidR="00EE298B" w:rsidRPr="00EE298B">
        <w:rPr>
          <w:rFonts w:ascii="Arial" w:hAnsi="Arial" w:cs="Arial"/>
          <w:sz w:val="20"/>
          <w:szCs w:val="20"/>
        </w:rPr>
        <w:t>(SO</w:t>
      </w:r>
      <w:r w:rsidR="00857311" w:rsidRPr="00EE298B">
        <w:rPr>
          <w:rFonts w:ascii="Arial" w:hAnsi="Arial" w:cs="Arial"/>
          <w:sz w:val="20"/>
          <w:szCs w:val="20"/>
        </w:rPr>
        <w:t xml:space="preserve">1) </w:t>
      </w:r>
      <w:r w:rsidR="00471EB2" w:rsidRPr="00EE298B">
        <w:rPr>
          <w:rFonts w:ascii="Arial" w:hAnsi="Arial" w:cs="Arial"/>
          <w:sz w:val="20"/>
          <w:szCs w:val="20"/>
        </w:rPr>
        <w:t xml:space="preserve">attacks to seize </w:t>
      </w:r>
      <w:r w:rsidR="00857311" w:rsidRPr="00EE298B">
        <w:rPr>
          <w:rFonts w:ascii="Arial" w:hAnsi="Arial" w:cs="Arial"/>
          <w:bCs/>
          <w:sz w:val="20"/>
          <w:szCs w:val="20"/>
        </w:rPr>
        <w:t xml:space="preserve">OBJ Raptors (Rolla) </w:t>
      </w:r>
      <w:r w:rsidR="00471EB2" w:rsidRPr="00EE298B">
        <w:rPr>
          <w:rFonts w:ascii="Arial" w:hAnsi="Arial" w:cs="Arial"/>
          <w:sz w:val="20"/>
          <w:szCs w:val="20"/>
        </w:rPr>
        <w:t xml:space="preserve">in order to </w:t>
      </w:r>
      <w:r w:rsidR="00857311" w:rsidRPr="00EE298B">
        <w:rPr>
          <w:rFonts w:ascii="Arial" w:hAnsi="Arial" w:cs="Arial"/>
          <w:sz w:val="20"/>
          <w:szCs w:val="20"/>
        </w:rPr>
        <w:t xml:space="preserve">allow </w:t>
      </w:r>
      <w:r w:rsidR="00CC067A" w:rsidRPr="00EE298B">
        <w:rPr>
          <w:rFonts w:ascii="Arial" w:hAnsi="Arial" w:cs="Arial"/>
          <w:sz w:val="20"/>
          <w:szCs w:val="20"/>
        </w:rPr>
        <w:t>904</w:t>
      </w:r>
      <w:r w:rsidR="00857311" w:rsidRPr="00EE298B">
        <w:rPr>
          <w:rFonts w:ascii="Arial" w:hAnsi="Arial" w:cs="Arial"/>
          <w:sz w:val="20"/>
          <w:szCs w:val="20"/>
        </w:rPr>
        <w:t xml:space="preserve"> ARB (GOR)</w:t>
      </w:r>
      <w:r w:rsidR="00690BEA" w:rsidRPr="00690BEA">
        <w:rPr>
          <w:rFonts w:ascii="Arial" w:hAnsi="Arial" w:cs="Arial"/>
          <w:sz w:val="20"/>
          <w:szCs w:val="20"/>
        </w:rPr>
        <w:t xml:space="preserve"> </w:t>
      </w:r>
      <w:r w:rsidR="00690BEA" w:rsidRPr="00EE298B">
        <w:rPr>
          <w:rFonts w:ascii="Arial" w:hAnsi="Arial" w:cs="Arial"/>
          <w:sz w:val="20"/>
          <w:szCs w:val="20"/>
        </w:rPr>
        <w:t>(SO2)</w:t>
      </w:r>
      <w:r w:rsidR="00857311" w:rsidRPr="00EE298B">
        <w:rPr>
          <w:rFonts w:ascii="Arial" w:hAnsi="Arial" w:cs="Arial"/>
          <w:sz w:val="20"/>
          <w:szCs w:val="20"/>
        </w:rPr>
        <w:t xml:space="preserve"> to seize OBJ Bulls (Jefferson City) and OBJ Celtics (</w:t>
      </w:r>
      <w:r w:rsidR="00857311" w:rsidRPr="00EE298B">
        <w:rPr>
          <w:rFonts w:ascii="Arial" w:hAnsi="Arial" w:cs="Arial"/>
          <w:bCs/>
          <w:sz w:val="20"/>
          <w:szCs w:val="20"/>
        </w:rPr>
        <w:t>Tskhinvali)</w:t>
      </w:r>
      <w:r w:rsidR="00471EB2" w:rsidRPr="00EE298B">
        <w:rPr>
          <w:rFonts w:ascii="Arial" w:hAnsi="Arial" w:cs="Arial"/>
          <w:sz w:val="20"/>
          <w:szCs w:val="20"/>
        </w:rPr>
        <w:t>.</w:t>
      </w:r>
      <w:r w:rsidR="00471EB2" w:rsidRPr="00EE298B">
        <w:rPr>
          <w:rFonts w:ascii="Arial" w:hAnsi="Arial" w:cs="Arial"/>
          <w:bCs/>
          <w:sz w:val="20"/>
          <w:szCs w:val="20"/>
        </w:rPr>
        <w:t xml:space="preserve"> </w:t>
      </w:r>
      <w:proofErr w:type="gramStart"/>
      <w:r w:rsidR="00CC067A" w:rsidRPr="00EE298B">
        <w:rPr>
          <w:rFonts w:ascii="Arial" w:hAnsi="Arial" w:cs="Arial"/>
          <w:sz w:val="20"/>
          <w:szCs w:val="20"/>
        </w:rPr>
        <w:t>904</w:t>
      </w:r>
      <w:proofErr w:type="gramEnd"/>
      <w:r w:rsidR="00471EB2" w:rsidRPr="00EE298B">
        <w:rPr>
          <w:rFonts w:ascii="Arial" w:hAnsi="Arial" w:cs="Arial"/>
          <w:sz w:val="20"/>
          <w:szCs w:val="20"/>
        </w:rPr>
        <w:t xml:space="preserve"> </w:t>
      </w:r>
      <w:r w:rsidR="00857311" w:rsidRPr="00EE298B">
        <w:rPr>
          <w:rFonts w:ascii="Arial" w:hAnsi="Arial" w:cs="Arial"/>
          <w:sz w:val="20"/>
          <w:szCs w:val="20"/>
        </w:rPr>
        <w:t>ARB (GOR)</w:t>
      </w:r>
      <w:r w:rsidR="00471EB2" w:rsidRPr="00EE298B">
        <w:rPr>
          <w:rFonts w:ascii="Arial" w:hAnsi="Arial" w:cs="Arial"/>
          <w:sz w:val="20"/>
          <w:szCs w:val="20"/>
        </w:rPr>
        <w:t xml:space="preserve"> (</w:t>
      </w:r>
      <w:r w:rsidR="00EE298B" w:rsidRPr="00EE298B">
        <w:rPr>
          <w:rFonts w:ascii="Arial" w:hAnsi="Arial" w:cs="Arial"/>
          <w:sz w:val="20"/>
          <w:szCs w:val="20"/>
        </w:rPr>
        <w:t>DO</w:t>
      </w:r>
      <w:r w:rsidR="00471EB2" w:rsidRPr="00EE298B">
        <w:rPr>
          <w:rFonts w:ascii="Arial" w:hAnsi="Arial" w:cs="Arial"/>
          <w:sz w:val="20"/>
          <w:szCs w:val="20"/>
        </w:rPr>
        <w:t xml:space="preserve">) </w:t>
      </w:r>
      <w:r w:rsidR="00857311" w:rsidRPr="00EE298B">
        <w:rPr>
          <w:rFonts w:ascii="Arial" w:hAnsi="Arial" w:cs="Arial"/>
          <w:sz w:val="20"/>
          <w:szCs w:val="20"/>
        </w:rPr>
        <w:t>seizes OBJ Bulls (Jefferson City) and OBJ Celtics (</w:t>
      </w:r>
      <w:r w:rsidR="00857311" w:rsidRPr="00EE298B">
        <w:rPr>
          <w:rFonts w:ascii="Arial" w:hAnsi="Arial" w:cs="Arial"/>
          <w:bCs/>
          <w:sz w:val="20"/>
          <w:szCs w:val="20"/>
        </w:rPr>
        <w:t xml:space="preserve">Tskhinvali) to secure South </w:t>
      </w:r>
      <w:proofErr w:type="spellStart"/>
      <w:r w:rsidR="00857311" w:rsidRPr="00EE298B">
        <w:rPr>
          <w:rFonts w:ascii="Arial" w:hAnsi="Arial" w:cs="Arial"/>
          <w:bCs/>
          <w:sz w:val="20"/>
          <w:szCs w:val="20"/>
        </w:rPr>
        <w:t>Ostremek</w:t>
      </w:r>
      <w:proofErr w:type="spellEnd"/>
      <w:r w:rsidR="00857311" w:rsidRPr="00EE298B">
        <w:rPr>
          <w:rFonts w:ascii="Arial" w:hAnsi="Arial" w:cs="Arial"/>
          <w:bCs/>
          <w:sz w:val="20"/>
          <w:szCs w:val="20"/>
        </w:rPr>
        <w:t xml:space="preserve"> and restore the international boundary. </w:t>
      </w:r>
      <w:r w:rsidR="00C91F53" w:rsidRPr="00EE298B">
        <w:rPr>
          <w:rFonts w:ascii="Arial" w:hAnsi="Arial" w:cs="Arial"/>
          <w:bCs/>
          <w:sz w:val="20"/>
          <w:szCs w:val="20"/>
        </w:rPr>
        <w:t xml:space="preserve"> </w:t>
      </w:r>
      <w:r w:rsidR="00C91F53" w:rsidRPr="00EE298B">
        <w:rPr>
          <w:rFonts w:ascii="Arial" w:hAnsi="Arial" w:cs="Arial"/>
          <w:bCs/>
          <w:color w:val="FF0000"/>
          <w:sz w:val="20"/>
          <w:szCs w:val="20"/>
        </w:rPr>
        <w:t xml:space="preserve"> </w:t>
      </w:r>
    </w:p>
    <w:p w14:paraId="5C9FA684" w14:textId="77777777" w:rsidR="00471EB2" w:rsidRPr="00EE298B" w:rsidRDefault="00471EB2" w:rsidP="008268C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85" w14:textId="77777777" w:rsidR="00B7278E" w:rsidRPr="00EE298B" w:rsidRDefault="00B7278E" w:rsidP="00B7278E">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(b) (U) </w:t>
      </w:r>
      <w:r w:rsidR="00B62FA7" w:rsidRPr="00EE298B">
        <w:rPr>
          <w:rFonts w:ascii="Arial" w:hAnsi="Arial" w:cs="Arial"/>
          <w:sz w:val="20"/>
          <w:szCs w:val="20"/>
          <w:u w:val="single"/>
        </w:rPr>
        <w:t>175 IBCT (ABN)</w:t>
      </w:r>
      <w:r w:rsidRPr="00EE298B">
        <w:rPr>
          <w:rFonts w:ascii="Arial" w:hAnsi="Arial" w:cs="Arial"/>
          <w:sz w:val="20"/>
          <w:szCs w:val="20"/>
        </w:rPr>
        <w:t>.</w:t>
      </w:r>
    </w:p>
    <w:p w14:paraId="5C9FA686" w14:textId="77777777" w:rsidR="00696A06" w:rsidRPr="00EE298B" w:rsidRDefault="00696A06" w:rsidP="00B7278E">
      <w:pPr>
        <w:tabs>
          <w:tab w:val="left" w:pos="180"/>
          <w:tab w:val="left" w:pos="360"/>
          <w:tab w:val="left" w:pos="540"/>
        </w:tabs>
        <w:spacing w:line="240" w:lineRule="auto"/>
        <w:contextualSpacing/>
        <w:rPr>
          <w:rFonts w:ascii="Arial" w:hAnsi="Arial" w:cs="Arial"/>
          <w:sz w:val="20"/>
          <w:szCs w:val="20"/>
        </w:rPr>
      </w:pPr>
    </w:p>
    <w:p w14:paraId="5C9FA687" w14:textId="77777777" w:rsidR="00696A06" w:rsidRPr="00EE298B" w:rsidRDefault="00696A06" w:rsidP="00B7278E">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1. (U) </w:t>
      </w:r>
      <w:r w:rsidR="00B62FA7" w:rsidRPr="00EE298B">
        <w:rPr>
          <w:rFonts w:ascii="Arial" w:hAnsi="Arial" w:cs="Arial"/>
          <w:sz w:val="20"/>
          <w:szCs w:val="20"/>
          <w:u w:val="single"/>
        </w:rPr>
        <w:t xml:space="preserve">175 IBCT (ABN) </w:t>
      </w:r>
      <w:r w:rsidRPr="00EE298B">
        <w:rPr>
          <w:rFonts w:ascii="Arial" w:hAnsi="Arial" w:cs="Arial"/>
          <w:sz w:val="20"/>
          <w:szCs w:val="20"/>
          <w:u w:val="single"/>
        </w:rPr>
        <w:t>Mission</w:t>
      </w:r>
      <w:r w:rsidRPr="00EE298B">
        <w:rPr>
          <w:rFonts w:ascii="Arial" w:hAnsi="Arial" w:cs="Arial"/>
          <w:sz w:val="20"/>
          <w:szCs w:val="20"/>
        </w:rPr>
        <w:t xml:space="preserve">. </w:t>
      </w:r>
      <w:proofErr w:type="gramStart"/>
      <w:r w:rsidR="00E1254A" w:rsidRPr="00EE298B">
        <w:rPr>
          <w:rFonts w:ascii="Arial" w:hAnsi="Arial" w:cs="Arial"/>
          <w:sz w:val="20"/>
          <w:szCs w:val="20"/>
        </w:rPr>
        <w:t>175</w:t>
      </w:r>
      <w:proofErr w:type="gramEnd"/>
      <w:r w:rsidR="00E1254A" w:rsidRPr="00EE298B">
        <w:rPr>
          <w:rFonts w:ascii="Arial" w:hAnsi="Arial" w:cs="Arial"/>
          <w:sz w:val="20"/>
          <w:szCs w:val="20"/>
        </w:rPr>
        <w:t xml:space="preserve"> IBCT (ABN) attacks on D-Day to seize key OBJ Mavericks (Waynesville) in order to pass </w:t>
      </w:r>
      <w:r w:rsidR="0007738E" w:rsidRPr="00EE298B">
        <w:rPr>
          <w:rFonts w:ascii="Arial" w:hAnsi="Arial" w:cs="Arial"/>
          <w:sz w:val="20"/>
          <w:szCs w:val="20"/>
        </w:rPr>
        <w:t>8CR</w:t>
      </w:r>
      <w:r w:rsidR="00E1254A" w:rsidRPr="00EE298B">
        <w:rPr>
          <w:rFonts w:ascii="Arial" w:hAnsi="Arial" w:cs="Arial"/>
          <w:sz w:val="20"/>
          <w:szCs w:val="20"/>
        </w:rPr>
        <w:t xml:space="preserve"> through zone and facilitate their seizure of OBJ Raptors (Rolla).  </w:t>
      </w:r>
    </w:p>
    <w:p w14:paraId="5C9FA688" w14:textId="77777777" w:rsidR="00E1254A" w:rsidRPr="00EE298B" w:rsidRDefault="00E1254A" w:rsidP="00B7278E">
      <w:pPr>
        <w:tabs>
          <w:tab w:val="left" w:pos="180"/>
          <w:tab w:val="left" w:pos="360"/>
          <w:tab w:val="left" w:pos="540"/>
        </w:tabs>
        <w:spacing w:line="240" w:lineRule="auto"/>
        <w:contextualSpacing/>
        <w:rPr>
          <w:rFonts w:ascii="Arial" w:hAnsi="Arial" w:cs="Arial"/>
          <w:sz w:val="20"/>
          <w:szCs w:val="20"/>
        </w:rPr>
      </w:pPr>
    </w:p>
    <w:p w14:paraId="5C9FA689" w14:textId="77777777" w:rsidR="00696A06" w:rsidRPr="00EE298B" w:rsidRDefault="00696A06" w:rsidP="00B7278E">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2. (U) </w:t>
      </w:r>
      <w:r w:rsidR="00B62FA7" w:rsidRPr="00EE298B">
        <w:rPr>
          <w:rFonts w:ascii="Arial" w:hAnsi="Arial" w:cs="Arial"/>
          <w:sz w:val="20"/>
          <w:szCs w:val="20"/>
          <w:u w:val="single"/>
        </w:rPr>
        <w:t xml:space="preserve">175 IBCT (ABN) </w:t>
      </w:r>
      <w:r w:rsidRPr="00EE298B">
        <w:rPr>
          <w:rFonts w:ascii="Arial" w:hAnsi="Arial" w:cs="Arial"/>
          <w:sz w:val="20"/>
          <w:szCs w:val="20"/>
          <w:u w:val="single"/>
        </w:rPr>
        <w:t>Commander’s Intent</w:t>
      </w:r>
      <w:r w:rsidRPr="00EE298B">
        <w:rPr>
          <w:rFonts w:ascii="Arial" w:hAnsi="Arial" w:cs="Arial"/>
          <w:sz w:val="20"/>
          <w:szCs w:val="20"/>
        </w:rPr>
        <w:t>.</w:t>
      </w:r>
    </w:p>
    <w:p w14:paraId="5C9FA68A" w14:textId="77777777" w:rsidR="00B7278E" w:rsidRPr="00EE298B" w:rsidRDefault="00B7278E" w:rsidP="00B7278E">
      <w:pPr>
        <w:tabs>
          <w:tab w:val="left" w:pos="180"/>
          <w:tab w:val="left" w:pos="360"/>
          <w:tab w:val="left" w:pos="540"/>
        </w:tabs>
        <w:spacing w:line="240" w:lineRule="auto"/>
        <w:contextualSpacing/>
        <w:rPr>
          <w:rFonts w:ascii="Arial" w:hAnsi="Arial" w:cs="Arial"/>
          <w:sz w:val="20"/>
          <w:szCs w:val="20"/>
        </w:rPr>
      </w:pPr>
    </w:p>
    <w:p w14:paraId="5C9FA68B" w14:textId="77777777" w:rsidR="00ED7536" w:rsidRPr="00EE298B" w:rsidRDefault="00ED7536"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a. (U) </w:t>
      </w:r>
      <w:r w:rsidRPr="00EE298B">
        <w:rPr>
          <w:rFonts w:ascii="Arial" w:hAnsi="Arial" w:cs="Arial"/>
          <w:sz w:val="20"/>
          <w:szCs w:val="20"/>
          <w:u w:val="single"/>
        </w:rPr>
        <w:t>Purpose</w:t>
      </w:r>
      <w:r w:rsidRPr="00EE298B">
        <w:rPr>
          <w:rFonts w:ascii="Arial" w:hAnsi="Arial" w:cs="Arial"/>
          <w:sz w:val="20"/>
          <w:szCs w:val="20"/>
        </w:rPr>
        <w:t>.</w:t>
      </w:r>
      <w:r w:rsidR="00FB30D5" w:rsidRPr="00EE298B">
        <w:rPr>
          <w:rFonts w:ascii="Arial" w:hAnsi="Arial" w:cs="Arial"/>
          <w:sz w:val="20"/>
          <w:szCs w:val="20"/>
        </w:rPr>
        <w:t xml:space="preserve"> </w:t>
      </w:r>
      <w:r w:rsidR="00E1254A" w:rsidRPr="00EE298B">
        <w:rPr>
          <w:rFonts w:ascii="Arial" w:hAnsi="Arial" w:cs="Arial"/>
          <w:sz w:val="20"/>
          <w:szCs w:val="20"/>
        </w:rPr>
        <w:t xml:space="preserve">Pass </w:t>
      </w:r>
      <w:r w:rsidR="0007738E" w:rsidRPr="00EE298B">
        <w:rPr>
          <w:rFonts w:ascii="Arial" w:hAnsi="Arial" w:cs="Arial"/>
          <w:sz w:val="20"/>
          <w:szCs w:val="20"/>
        </w:rPr>
        <w:t>8CR</w:t>
      </w:r>
      <w:r w:rsidR="00E1254A" w:rsidRPr="00EE298B">
        <w:rPr>
          <w:rFonts w:ascii="Arial" w:hAnsi="Arial" w:cs="Arial"/>
          <w:sz w:val="20"/>
          <w:szCs w:val="20"/>
        </w:rPr>
        <w:t xml:space="preserve"> and </w:t>
      </w:r>
      <w:r w:rsidR="00CC067A" w:rsidRPr="00EE298B">
        <w:rPr>
          <w:rFonts w:ascii="Arial" w:hAnsi="Arial" w:cs="Arial"/>
          <w:sz w:val="20"/>
          <w:szCs w:val="20"/>
        </w:rPr>
        <w:t>904</w:t>
      </w:r>
      <w:r w:rsidR="00E1254A" w:rsidRPr="00EE298B">
        <w:rPr>
          <w:rFonts w:ascii="Arial" w:hAnsi="Arial" w:cs="Arial"/>
          <w:sz w:val="20"/>
          <w:szCs w:val="20"/>
        </w:rPr>
        <w:t xml:space="preserve"> ARB </w:t>
      </w:r>
      <w:r w:rsidR="00B62FA7" w:rsidRPr="00EE298B">
        <w:rPr>
          <w:rFonts w:ascii="Arial" w:hAnsi="Arial" w:cs="Arial"/>
          <w:sz w:val="20"/>
          <w:szCs w:val="20"/>
        </w:rPr>
        <w:t xml:space="preserve">(GOR) </w:t>
      </w:r>
      <w:r w:rsidR="00E1254A" w:rsidRPr="00EE298B">
        <w:rPr>
          <w:rFonts w:ascii="Arial" w:hAnsi="Arial" w:cs="Arial"/>
          <w:sz w:val="20"/>
          <w:szCs w:val="20"/>
        </w:rPr>
        <w:t xml:space="preserve">through Waynesville to allow 53ID to restore the international boundary </w:t>
      </w:r>
    </w:p>
    <w:p w14:paraId="5C9FA68C" w14:textId="77777777" w:rsidR="00ED7536" w:rsidRPr="00EE298B" w:rsidRDefault="00ED7536"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8D" w14:textId="77777777" w:rsidR="00ED7536" w:rsidRPr="00EE298B" w:rsidRDefault="00ED7536"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b. (U) </w:t>
      </w:r>
      <w:r w:rsidR="00FB30D5" w:rsidRPr="00EE298B">
        <w:rPr>
          <w:rFonts w:ascii="Arial" w:hAnsi="Arial" w:cs="Arial"/>
          <w:sz w:val="20"/>
          <w:szCs w:val="20"/>
          <w:u w:val="single"/>
        </w:rPr>
        <w:t>Key Tasks</w:t>
      </w:r>
      <w:r w:rsidRPr="00EE298B">
        <w:rPr>
          <w:rFonts w:ascii="Arial" w:hAnsi="Arial" w:cs="Arial"/>
          <w:sz w:val="20"/>
          <w:szCs w:val="20"/>
        </w:rPr>
        <w:t>.</w:t>
      </w:r>
    </w:p>
    <w:p w14:paraId="5C9FA68E" w14:textId="77777777" w:rsidR="00511C12" w:rsidRPr="00EE298B" w:rsidRDefault="00511C12"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8F" w14:textId="77777777" w:rsidR="00511C12" w:rsidRPr="00EE298B" w:rsidRDefault="00511C12"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1. (U) </w:t>
      </w:r>
      <w:r w:rsidR="00E1254A" w:rsidRPr="00EE298B">
        <w:rPr>
          <w:rFonts w:ascii="Arial" w:hAnsi="Arial" w:cs="Arial"/>
          <w:sz w:val="20"/>
          <w:szCs w:val="20"/>
        </w:rPr>
        <w:t>Seize OBJ Mavericks (Waynesville)</w:t>
      </w:r>
    </w:p>
    <w:p w14:paraId="5C9FA690" w14:textId="77777777" w:rsidR="001E49CB" w:rsidRPr="00EE298B" w:rsidRDefault="001E49CB"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91" w14:textId="77777777" w:rsidR="001E49CB" w:rsidRPr="00EE298B" w:rsidRDefault="001E49CB"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2. (U) </w:t>
      </w:r>
      <w:r w:rsidR="00D12210" w:rsidRPr="00EE298B">
        <w:rPr>
          <w:rFonts w:ascii="Arial" w:hAnsi="Arial" w:cs="Arial"/>
          <w:sz w:val="20"/>
          <w:szCs w:val="20"/>
        </w:rPr>
        <w:t>Guard north and west of OBJ Mavericks</w:t>
      </w:r>
    </w:p>
    <w:p w14:paraId="5C9FA692" w14:textId="77777777" w:rsidR="001E49CB" w:rsidRPr="00EE298B" w:rsidRDefault="001E49CB"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93" w14:textId="77777777" w:rsidR="001E49CB" w:rsidRPr="00EE298B" w:rsidRDefault="001E49CB"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3. (U) </w:t>
      </w:r>
      <w:r w:rsidR="00E1254A" w:rsidRPr="00EE298B">
        <w:rPr>
          <w:rFonts w:ascii="Arial" w:hAnsi="Arial" w:cs="Arial"/>
          <w:sz w:val="20"/>
          <w:szCs w:val="20"/>
        </w:rPr>
        <w:t xml:space="preserve">Defend OBJ Mavericks from counterattack </w:t>
      </w:r>
    </w:p>
    <w:p w14:paraId="5C9FA694" w14:textId="77777777" w:rsidR="001E49CB" w:rsidRPr="00EE298B" w:rsidRDefault="001E49CB"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95" w14:textId="77777777" w:rsidR="001E49CB" w:rsidRPr="00EE298B" w:rsidRDefault="001E49CB"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4. (U) </w:t>
      </w:r>
      <w:r w:rsidR="00B62FA7" w:rsidRPr="00EE298B">
        <w:rPr>
          <w:rFonts w:ascii="Arial" w:hAnsi="Arial" w:cs="Arial"/>
          <w:sz w:val="20"/>
          <w:szCs w:val="20"/>
        </w:rPr>
        <w:t xml:space="preserve">Pass </w:t>
      </w:r>
      <w:r w:rsidR="0007738E" w:rsidRPr="00EE298B">
        <w:rPr>
          <w:rFonts w:ascii="Arial" w:hAnsi="Arial" w:cs="Arial"/>
          <w:sz w:val="20"/>
          <w:szCs w:val="20"/>
        </w:rPr>
        <w:t>8CR</w:t>
      </w:r>
      <w:r w:rsidR="00B62FA7" w:rsidRPr="00EE298B">
        <w:rPr>
          <w:rFonts w:ascii="Arial" w:hAnsi="Arial" w:cs="Arial"/>
          <w:sz w:val="20"/>
          <w:szCs w:val="20"/>
        </w:rPr>
        <w:t xml:space="preserve"> and </w:t>
      </w:r>
      <w:r w:rsidR="00CC067A" w:rsidRPr="00EE298B">
        <w:rPr>
          <w:rFonts w:ascii="Arial" w:hAnsi="Arial" w:cs="Arial"/>
          <w:sz w:val="20"/>
          <w:szCs w:val="20"/>
        </w:rPr>
        <w:t>904</w:t>
      </w:r>
      <w:r w:rsidR="00B62FA7" w:rsidRPr="00EE298B">
        <w:rPr>
          <w:rFonts w:ascii="Arial" w:hAnsi="Arial" w:cs="Arial"/>
          <w:sz w:val="20"/>
          <w:szCs w:val="20"/>
        </w:rPr>
        <w:t xml:space="preserve"> ARB (GOR)</w:t>
      </w:r>
    </w:p>
    <w:p w14:paraId="5C9FA696" w14:textId="77777777" w:rsidR="00ED7536" w:rsidRPr="00EE298B" w:rsidRDefault="00ED7536" w:rsidP="00ED7536">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97" w14:textId="725AEF45" w:rsidR="00ED7536" w:rsidRPr="00EE298B" w:rsidRDefault="00ED7536" w:rsidP="00B62FA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c. (U) </w:t>
      </w:r>
      <w:r w:rsidRPr="00EE298B">
        <w:rPr>
          <w:rFonts w:ascii="Arial" w:hAnsi="Arial" w:cs="Arial"/>
          <w:sz w:val="20"/>
          <w:szCs w:val="20"/>
          <w:u w:val="single"/>
        </w:rPr>
        <w:t>End State</w:t>
      </w:r>
      <w:r w:rsidRPr="00EE298B">
        <w:rPr>
          <w:rFonts w:ascii="Arial" w:hAnsi="Arial" w:cs="Arial"/>
          <w:sz w:val="20"/>
          <w:szCs w:val="20"/>
        </w:rPr>
        <w:t xml:space="preserve">. </w:t>
      </w:r>
      <w:r w:rsidR="00690BEA">
        <w:rPr>
          <w:rFonts w:ascii="Arial" w:hAnsi="Arial" w:cs="Arial"/>
          <w:sz w:val="20"/>
          <w:szCs w:val="20"/>
        </w:rPr>
        <w:t>Terrain: 1-603</w:t>
      </w:r>
      <w:r w:rsidR="00B62FA7" w:rsidRPr="00EE298B">
        <w:rPr>
          <w:rFonts w:ascii="Arial" w:hAnsi="Arial" w:cs="Arial"/>
          <w:sz w:val="20"/>
          <w:szCs w:val="20"/>
        </w:rPr>
        <w:t xml:space="preserve"> PIR retains key terrain vicinity OBJ Mavericks and OBJ Spurs. Enemy: Unable to influence the passage of </w:t>
      </w:r>
      <w:r w:rsidR="0007738E" w:rsidRPr="00EE298B">
        <w:rPr>
          <w:rFonts w:ascii="Arial" w:hAnsi="Arial" w:cs="Arial"/>
          <w:sz w:val="20"/>
          <w:szCs w:val="20"/>
        </w:rPr>
        <w:t>8CR</w:t>
      </w:r>
      <w:r w:rsidR="00B62FA7" w:rsidRPr="00EE298B">
        <w:rPr>
          <w:rFonts w:ascii="Arial" w:hAnsi="Arial" w:cs="Arial"/>
          <w:sz w:val="20"/>
          <w:szCs w:val="20"/>
        </w:rPr>
        <w:t xml:space="preserve"> through our AO. Civil: Minimized collateral damage by MNF-G. F</w:t>
      </w:r>
      <w:r w:rsidR="00B45FB7">
        <w:rPr>
          <w:rFonts w:ascii="Arial" w:hAnsi="Arial" w:cs="Arial"/>
          <w:sz w:val="20"/>
          <w:szCs w:val="20"/>
        </w:rPr>
        <w:t xml:space="preserve">riendly: 175 IBCT (ABN) consolidated in Rolla prepared for further operations. </w:t>
      </w:r>
    </w:p>
    <w:p w14:paraId="5C9FA698" w14:textId="77777777" w:rsidR="00B62FA7" w:rsidRPr="00EE298B" w:rsidRDefault="00B62FA7" w:rsidP="00B62FA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sz w:val="20"/>
          <w:szCs w:val="20"/>
        </w:rPr>
      </w:pPr>
    </w:p>
    <w:p w14:paraId="5C9FA699" w14:textId="21D474EF" w:rsidR="00B62FA7" w:rsidRPr="00EE298B" w:rsidRDefault="00B62FA7" w:rsidP="00B62FA7">
      <w:pPr>
        <w:tabs>
          <w:tab w:val="left" w:pos="180"/>
          <w:tab w:val="left" w:pos="360"/>
          <w:tab w:val="left" w:pos="540"/>
          <w:tab w:val="left" w:pos="720"/>
          <w:tab w:val="left" w:pos="900"/>
          <w:tab w:val="left" w:pos="1080"/>
          <w:tab w:val="left" w:pos="1260"/>
          <w:tab w:val="left" w:pos="1440"/>
        </w:tabs>
        <w:spacing w:line="240" w:lineRule="auto"/>
        <w:contextualSpacing/>
        <w:rPr>
          <w:rFonts w:ascii="Arial" w:hAnsi="Arial" w:cs="Arial"/>
          <w:color w:val="FF0000"/>
          <w:sz w:val="20"/>
          <w:szCs w:val="20"/>
        </w:rPr>
      </w:pPr>
      <w:r w:rsidRPr="00EE298B">
        <w:rPr>
          <w:rFonts w:ascii="Arial" w:hAnsi="Arial" w:cs="Arial"/>
          <w:sz w:val="20"/>
          <w:szCs w:val="20"/>
        </w:rPr>
        <w:lastRenderedPageBreak/>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3. </w:t>
      </w:r>
      <w:r w:rsidRPr="00EE298B">
        <w:rPr>
          <w:rFonts w:ascii="Arial" w:hAnsi="Arial" w:cs="Arial"/>
          <w:sz w:val="20"/>
          <w:szCs w:val="20"/>
          <w:u w:val="single"/>
        </w:rPr>
        <w:t xml:space="preserve">175 IBCT (ABN) </w:t>
      </w:r>
      <w:r w:rsidRPr="00EE298B">
        <w:rPr>
          <w:rFonts w:ascii="Arial" w:hAnsi="Arial" w:cs="Arial"/>
          <w:bCs/>
          <w:sz w:val="20"/>
          <w:szCs w:val="20"/>
          <w:u w:val="single"/>
        </w:rPr>
        <w:t>Concept</w:t>
      </w:r>
      <w:r w:rsidRPr="00EE298B">
        <w:rPr>
          <w:rFonts w:ascii="Arial" w:hAnsi="Arial" w:cs="Arial"/>
          <w:b/>
          <w:bCs/>
          <w:sz w:val="20"/>
          <w:szCs w:val="20"/>
        </w:rPr>
        <w:t>.</w:t>
      </w:r>
      <w:r w:rsidRPr="00EE298B">
        <w:rPr>
          <w:rFonts w:ascii="Arial" w:hAnsi="Arial" w:cs="Arial"/>
          <w:bCs/>
          <w:sz w:val="20"/>
          <w:szCs w:val="20"/>
        </w:rPr>
        <w:t xml:space="preserve">  The purpose of BDE’s operation is to allow the passage of </w:t>
      </w:r>
      <w:r w:rsidR="0007738E" w:rsidRPr="00EE298B">
        <w:rPr>
          <w:rFonts w:ascii="Arial" w:hAnsi="Arial" w:cs="Arial"/>
          <w:bCs/>
          <w:sz w:val="20"/>
          <w:szCs w:val="20"/>
        </w:rPr>
        <w:t>8CR</w:t>
      </w:r>
      <w:r w:rsidRPr="00EE298B">
        <w:rPr>
          <w:rFonts w:ascii="Arial" w:hAnsi="Arial" w:cs="Arial"/>
          <w:bCs/>
          <w:sz w:val="20"/>
          <w:szCs w:val="20"/>
        </w:rPr>
        <w:t xml:space="preserve"> towards Rolla.  </w:t>
      </w:r>
      <w:r w:rsidR="00D12210" w:rsidRPr="00EE298B">
        <w:rPr>
          <w:rFonts w:ascii="Arial" w:hAnsi="Arial" w:cs="Arial"/>
          <w:bCs/>
          <w:sz w:val="20"/>
          <w:szCs w:val="20"/>
        </w:rPr>
        <w:t>The brigade’s decisive operation (DO)</w:t>
      </w:r>
      <w:r w:rsidRPr="00EE298B">
        <w:rPr>
          <w:rFonts w:ascii="Arial" w:hAnsi="Arial" w:cs="Arial"/>
          <w:bCs/>
          <w:sz w:val="20"/>
          <w:szCs w:val="20"/>
        </w:rPr>
        <w:t xml:space="preserve"> is the seizure of OBJ Mavericks</w:t>
      </w:r>
      <w:r w:rsidR="00690BEA">
        <w:rPr>
          <w:rFonts w:ascii="Arial" w:hAnsi="Arial" w:cs="Arial"/>
          <w:bCs/>
          <w:sz w:val="20"/>
          <w:szCs w:val="20"/>
        </w:rPr>
        <w:t xml:space="preserve"> by 1-603</w:t>
      </w:r>
      <w:r w:rsidR="00D12210" w:rsidRPr="00EE298B">
        <w:rPr>
          <w:rFonts w:ascii="Arial" w:hAnsi="Arial" w:cs="Arial"/>
          <w:bCs/>
          <w:sz w:val="20"/>
          <w:szCs w:val="20"/>
        </w:rPr>
        <w:t xml:space="preserve"> PIR</w:t>
      </w:r>
      <w:r w:rsidRPr="00EE298B">
        <w:rPr>
          <w:rFonts w:ascii="Arial" w:hAnsi="Arial" w:cs="Arial"/>
          <w:bCs/>
          <w:sz w:val="20"/>
          <w:szCs w:val="20"/>
        </w:rPr>
        <w:t xml:space="preserve">, vicinity WB 713 860.  This is decisive because it will allow us to </w:t>
      </w:r>
      <w:proofErr w:type="gramStart"/>
      <w:r w:rsidRPr="00EE298B">
        <w:rPr>
          <w:rFonts w:ascii="Arial" w:hAnsi="Arial" w:cs="Arial"/>
          <w:bCs/>
          <w:sz w:val="20"/>
          <w:szCs w:val="20"/>
        </w:rPr>
        <w:t>mass</w:t>
      </w:r>
      <w:proofErr w:type="gramEnd"/>
      <w:r w:rsidRPr="00EE298B">
        <w:rPr>
          <w:rFonts w:ascii="Arial" w:hAnsi="Arial" w:cs="Arial"/>
          <w:bCs/>
          <w:sz w:val="20"/>
          <w:szCs w:val="20"/>
        </w:rPr>
        <w:t xml:space="preserve"> combat power along RTE AUSTIN.  We will accomplish this by conducting a penetration. Shaping Operation 1 (SO1) is to guard northwest of OBJ Mavericks</w:t>
      </w:r>
      <w:r w:rsidR="00D12210" w:rsidRPr="00EE298B">
        <w:rPr>
          <w:rFonts w:ascii="Arial" w:hAnsi="Arial" w:cs="Arial"/>
          <w:bCs/>
          <w:sz w:val="20"/>
          <w:szCs w:val="20"/>
        </w:rPr>
        <w:t xml:space="preserve"> by 1-75 CAV (-) to prevent the enemy from repositioning against the brigade DO. A/1-75 CAV will serve as the BDE Reserve. </w:t>
      </w:r>
    </w:p>
    <w:p w14:paraId="5C9FA69A" w14:textId="77777777" w:rsidR="00316A04" w:rsidRPr="00EE298B" w:rsidRDefault="00316A04" w:rsidP="00316A04">
      <w:pPr>
        <w:tabs>
          <w:tab w:val="left" w:pos="180"/>
          <w:tab w:val="left" w:pos="360"/>
          <w:tab w:val="left" w:pos="540"/>
        </w:tabs>
        <w:spacing w:line="240" w:lineRule="auto"/>
        <w:contextualSpacing/>
        <w:rPr>
          <w:rFonts w:ascii="Arial" w:hAnsi="Arial" w:cs="Arial"/>
          <w:sz w:val="20"/>
          <w:szCs w:val="20"/>
        </w:rPr>
      </w:pPr>
    </w:p>
    <w:p w14:paraId="5C9FA69B" w14:textId="77777777" w:rsidR="00316A04" w:rsidRPr="00EE298B" w:rsidRDefault="00316A04" w:rsidP="00316A04">
      <w:pPr>
        <w:tabs>
          <w:tab w:val="left" w:pos="180"/>
          <w:tab w:val="left" w:pos="360"/>
          <w:tab w:val="left" w:pos="540"/>
        </w:tabs>
        <w:spacing w:line="240" w:lineRule="auto"/>
        <w:contextualSpacing/>
        <w:rPr>
          <w:rFonts w:ascii="Arial" w:hAnsi="Arial" w:cs="Arial"/>
          <w:b/>
          <w:sz w:val="20"/>
          <w:szCs w:val="20"/>
        </w:rPr>
      </w:pPr>
      <w:r w:rsidRPr="00EE298B">
        <w:rPr>
          <w:rFonts w:ascii="Arial" w:hAnsi="Arial" w:cs="Arial"/>
          <w:b/>
          <w:sz w:val="20"/>
          <w:szCs w:val="20"/>
        </w:rPr>
        <w:t xml:space="preserve">2. (U) </w:t>
      </w:r>
      <w:r w:rsidRPr="00EE298B">
        <w:rPr>
          <w:rFonts w:ascii="Arial" w:hAnsi="Arial" w:cs="Arial"/>
          <w:b/>
          <w:sz w:val="20"/>
          <w:szCs w:val="20"/>
          <w:u w:val="single"/>
        </w:rPr>
        <w:t>Mission</w:t>
      </w:r>
      <w:r w:rsidRPr="00EE298B">
        <w:rPr>
          <w:rFonts w:ascii="Arial" w:hAnsi="Arial" w:cs="Arial"/>
          <w:b/>
          <w:sz w:val="20"/>
          <w:szCs w:val="20"/>
        </w:rPr>
        <w:t>.</w:t>
      </w:r>
      <w:r w:rsidR="002B78C7" w:rsidRPr="00EE298B">
        <w:rPr>
          <w:rFonts w:ascii="Arial" w:hAnsi="Arial" w:cs="Arial"/>
          <w:b/>
          <w:sz w:val="20"/>
          <w:szCs w:val="20"/>
        </w:rPr>
        <w:t xml:space="preserve"> </w:t>
      </w:r>
      <w:r w:rsidR="00D12210" w:rsidRPr="00EE298B">
        <w:rPr>
          <w:rFonts w:ascii="Arial" w:hAnsi="Arial" w:cs="Arial"/>
          <w:sz w:val="20"/>
          <w:szCs w:val="20"/>
        </w:rPr>
        <w:t xml:space="preserve">TF 1-603 PIR attacks on D-Day to seize OBJ MAVERICKS (Waynesville) in order to pass the </w:t>
      </w:r>
      <w:r w:rsidR="0007738E" w:rsidRPr="00EE298B">
        <w:rPr>
          <w:rFonts w:ascii="Arial" w:hAnsi="Arial" w:cs="Arial"/>
          <w:sz w:val="20"/>
          <w:szCs w:val="20"/>
        </w:rPr>
        <w:t>8CR</w:t>
      </w:r>
      <w:r w:rsidR="00D12210" w:rsidRPr="00EE298B">
        <w:rPr>
          <w:rFonts w:ascii="Arial" w:hAnsi="Arial" w:cs="Arial"/>
          <w:sz w:val="20"/>
          <w:szCs w:val="20"/>
        </w:rPr>
        <w:t xml:space="preserve"> through zone and facilitate their seizure of the town of Rolla.</w:t>
      </w:r>
    </w:p>
    <w:p w14:paraId="5C9FA69C" w14:textId="77777777" w:rsidR="00316A04" w:rsidRPr="00EE298B" w:rsidRDefault="00316A04" w:rsidP="00316A04">
      <w:pPr>
        <w:tabs>
          <w:tab w:val="left" w:pos="180"/>
          <w:tab w:val="left" w:pos="360"/>
          <w:tab w:val="left" w:pos="540"/>
        </w:tabs>
        <w:spacing w:line="240" w:lineRule="auto"/>
        <w:contextualSpacing/>
        <w:rPr>
          <w:rFonts w:ascii="Arial" w:hAnsi="Arial" w:cs="Arial"/>
          <w:sz w:val="20"/>
          <w:szCs w:val="20"/>
        </w:rPr>
      </w:pPr>
    </w:p>
    <w:p w14:paraId="5C9FA69D" w14:textId="77777777" w:rsidR="00316A04" w:rsidRPr="00EE298B" w:rsidRDefault="00316A04" w:rsidP="00316A04">
      <w:pPr>
        <w:tabs>
          <w:tab w:val="left" w:pos="180"/>
          <w:tab w:val="left" w:pos="360"/>
          <w:tab w:val="left" w:pos="540"/>
        </w:tabs>
        <w:spacing w:line="240" w:lineRule="auto"/>
        <w:contextualSpacing/>
        <w:rPr>
          <w:rFonts w:ascii="Arial" w:hAnsi="Arial" w:cs="Arial"/>
          <w:b/>
          <w:sz w:val="20"/>
          <w:szCs w:val="20"/>
        </w:rPr>
      </w:pPr>
      <w:r w:rsidRPr="00EE298B">
        <w:rPr>
          <w:rFonts w:ascii="Arial" w:hAnsi="Arial" w:cs="Arial"/>
          <w:b/>
          <w:sz w:val="20"/>
          <w:szCs w:val="20"/>
        </w:rPr>
        <w:t xml:space="preserve">3. (U) </w:t>
      </w:r>
      <w:r w:rsidRPr="00EE298B">
        <w:rPr>
          <w:rFonts w:ascii="Arial" w:hAnsi="Arial" w:cs="Arial"/>
          <w:b/>
          <w:sz w:val="20"/>
          <w:szCs w:val="20"/>
          <w:u w:val="single"/>
        </w:rPr>
        <w:t>Execution</w:t>
      </w:r>
      <w:r w:rsidRPr="00EE298B">
        <w:rPr>
          <w:rFonts w:ascii="Arial" w:hAnsi="Arial" w:cs="Arial"/>
          <w:b/>
          <w:sz w:val="20"/>
          <w:szCs w:val="20"/>
        </w:rPr>
        <w:t>.</w:t>
      </w:r>
      <w:r w:rsidR="00635691" w:rsidRPr="00EE298B">
        <w:rPr>
          <w:rFonts w:ascii="Arial" w:hAnsi="Arial" w:cs="Arial"/>
          <w:b/>
          <w:sz w:val="20"/>
          <w:szCs w:val="20"/>
        </w:rPr>
        <w:t xml:space="preserve">  </w:t>
      </w:r>
    </w:p>
    <w:p w14:paraId="5C9FA69E" w14:textId="77777777" w:rsidR="00316A04" w:rsidRPr="00EE298B" w:rsidRDefault="00316A04" w:rsidP="00316A04">
      <w:pPr>
        <w:tabs>
          <w:tab w:val="left" w:pos="180"/>
          <w:tab w:val="left" w:pos="360"/>
          <w:tab w:val="left" w:pos="540"/>
        </w:tabs>
        <w:spacing w:line="240" w:lineRule="auto"/>
        <w:contextualSpacing/>
        <w:rPr>
          <w:rFonts w:ascii="Arial" w:hAnsi="Arial" w:cs="Arial"/>
          <w:sz w:val="20"/>
          <w:szCs w:val="20"/>
        </w:rPr>
      </w:pPr>
    </w:p>
    <w:p w14:paraId="5C9FA69F" w14:textId="77777777" w:rsidR="00316A04" w:rsidRPr="00EE298B" w:rsidRDefault="00316A04" w:rsidP="00316A0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t xml:space="preserve">a. (U) </w:t>
      </w:r>
      <w:r w:rsidRPr="00EE298B">
        <w:rPr>
          <w:rFonts w:ascii="Arial" w:hAnsi="Arial" w:cs="Arial"/>
          <w:sz w:val="20"/>
          <w:szCs w:val="20"/>
          <w:u w:val="single"/>
        </w:rPr>
        <w:t>Commander’s Intent</w:t>
      </w:r>
      <w:r w:rsidRPr="00EE298B">
        <w:rPr>
          <w:rFonts w:ascii="Arial" w:hAnsi="Arial" w:cs="Arial"/>
          <w:sz w:val="20"/>
          <w:szCs w:val="20"/>
        </w:rPr>
        <w:t>.</w:t>
      </w:r>
    </w:p>
    <w:p w14:paraId="5C9FA6A0" w14:textId="77777777" w:rsidR="00316A04" w:rsidRPr="00EE298B" w:rsidRDefault="00316A04" w:rsidP="00316A04">
      <w:pPr>
        <w:tabs>
          <w:tab w:val="left" w:pos="180"/>
          <w:tab w:val="left" w:pos="360"/>
          <w:tab w:val="left" w:pos="540"/>
        </w:tabs>
        <w:spacing w:line="240" w:lineRule="auto"/>
        <w:contextualSpacing/>
        <w:rPr>
          <w:rFonts w:ascii="Arial" w:hAnsi="Arial" w:cs="Arial"/>
          <w:sz w:val="20"/>
          <w:szCs w:val="20"/>
        </w:rPr>
      </w:pPr>
    </w:p>
    <w:p w14:paraId="5C9FA6A1" w14:textId="77777777" w:rsidR="00316A04" w:rsidRPr="00EE298B" w:rsidRDefault="00316A04" w:rsidP="00316A0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(1) (U) </w:t>
      </w:r>
      <w:r w:rsidRPr="00EE298B">
        <w:rPr>
          <w:rFonts w:ascii="Arial" w:hAnsi="Arial" w:cs="Arial"/>
          <w:sz w:val="20"/>
          <w:szCs w:val="20"/>
          <w:u w:val="single"/>
        </w:rPr>
        <w:t>Expanded Purpose</w:t>
      </w:r>
      <w:r w:rsidRPr="00EE298B">
        <w:rPr>
          <w:rFonts w:ascii="Arial" w:hAnsi="Arial" w:cs="Arial"/>
          <w:sz w:val="20"/>
          <w:szCs w:val="20"/>
        </w:rPr>
        <w:t>.</w:t>
      </w:r>
      <w:r w:rsidR="006436D0" w:rsidRPr="00EE298B">
        <w:rPr>
          <w:rFonts w:ascii="Arial" w:hAnsi="Arial" w:cs="Arial"/>
          <w:sz w:val="20"/>
          <w:szCs w:val="20"/>
        </w:rPr>
        <w:t xml:space="preserve"> </w:t>
      </w:r>
      <w:r w:rsidR="00C91F53" w:rsidRPr="00EE298B">
        <w:rPr>
          <w:rFonts w:ascii="Arial" w:hAnsi="Arial" w:cs="Arial"/>
          <w:sz w:val="20"/>
          <w:szCs w:val="20"/>
        </w:rPr>
        <w:t xml:space="preserve">Open axis of advance through OBJ Mavericks allowing 53 ID to re-establish the international border. </w:t>
      </w:r>
    </w:p>
    <w:p w14:paraId="5C9FA6A2" w14:textId="77777777" w:rsidR="00316A04" w:rsidRPr="00EE298B" w:rsidRDefault="00316A04" w:rsidP="00316A04">
      <w:pPr>
        <w:tabs>
          <w:tab w:val="left" w:pos="180"/>
          <w:tab w:val="left" w:pos="360"/>
          <w:tab w:val="left" w:pos="540"/>
        </w:tabs>
        <w:spacing w:line="240" w:lineRule="auto"/>
        <w:contextualSpacing/>
        <w:rPr>
          <w:rFonts w:ascii="Arial" w:hAnsi="Arial" w:cs="Arial"/>
          <w:sz w:val="20"/>
          <w:szCs w:val="20"/>
        </w:rPr>
      </w:pPr>
    </w:p>
    <w:p w14:paraId="5C9FA6A3" w14:textId="77777777" w:rsidR="00316A04" w:rsidRPr="00EE298B" w:rsidRDefault="00316A04" w:rsidP="00316A0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(2) (U) </w:t>
      </w:r>
      <w:r w:rsidRPr="00EE298B">
        <w:rPr>
          <w:rFonts w:ascii="Arial" w:hAnsi="Arial" w:cs="Arial"/>
          <w:sz w:val="20"/>
          <w:szCs w:val="20"/>
          <w:u w:val="single"/>
        </w:rPr>
        <w:t>Key Tasks</w:t>
      </w:r>
      <w:r w:rsidRPr="00EE298B">
        <w:rPr>
          <w:rFonts w:ascii="Arial" w:hAnsi="Arial" w:cs="Arial"/>
          <w:sz w:val="20"/>
          <w:szCs w:val="20"/>
        </w:rPr>
        <w:t>.</w:t>
      </w:r>
    </w:p>
    <w:p w14:paraId="5C9FA6A4" w14:textId="77777777" w:rsidR="00816A1B" w:rsidRPr="00EE298B" w:rsidRDefault="00816A1B" w:rsidP="00316A04">
      <w:pPr>
        <w:tabs>
          <w:tab w:val="left" w:pos="180"/>
          <w:tab w:val="left" w:pos="360"/>
          <w:tab w:val="left" w:pos="540"/>
        </w:tabs>
        <w:spacing w:line="240" w:lineRule="auto"/>
        <w:contextualSpacing/>
        <w:rPr>
          <w:rFonts w:ascii="Arial" w:hAnsi="Arial" w:cs="Arial"/>
          <w:sz w:val="20"/>
          <w:szCs w:val="20"/>
        </w:rPr>
      </w:pPr>
    </w:p>
    <w:p w14:paraId="5C9FA6A5" w14:textId="77777777" w:rsidR="00816A1B" w:rsidRPr="00EE298B" w:rsidRDefault="00816A1B" w:rsidP="00316A0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(a) </w:t>
      </w:r>
      <w:r w:rsidR="009F63A3" w:rsidRPr="00EE298B">
        <w:rPr>
          <w:rFonts w:ascii="Arial" w:hAnsi="Arial" w:cs="Arial"/>
          <w:sz w:val="20"/>
          <w:szCs w:val="20"/>
        </w:rPr>
        <w:t>(U) Seize OBJ Mavericks (Waynesville)</w:t>
      </w:r>
    </w:p>
    <w:p w14:paraId="5C9FA6A6" w14:textId="77777777" w:rsidR="00F247D6" w:rsidRPr="00EE298B" w:rsidRDefault="00F247D6" w:rsidP="00316A04">
      <w:pPr>
        <w:tabs>
          <w:tab w:val="left" w:pos="180"/>
          <w:tab w:val="left" w:pos="360"/>
          <w:tab w:val="left" w:pos="540"/>
        </w:tabs>
        <w:spacing w:line="240" w:lineRule="auto"/>
        <w:contextualSpacing/>
        <w:rPr>
          <w:rFonts w:ascii="Arial" w:hAnsi="Arial" w:cs="Arial"/>
          <w:sz w:val="20"/>
          <w:szCs w:val="20"/>
        </w:rPr>
      </w:pPr>
    </w:p>
    <w:p w14:paraId="5C9FA6A7" w14:textId="77777777" w:rsidR="00F247D6" w:rsidRPr="00EE298B" w:rsidRDefault="00F247D6" w:rsidP="00316A0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(b) </w:t>
      </w:r>
      <w:r w:rsidR="009F63A3" w:rsidRPr="00EE298B">
        <w:rPr>
          <w:rFonts w:ascii="Arial" w:hAnsi="Arial" w:cs="Arial"/>
          <w:sz w:val="20"/>
          <w:szCs w:val="20"/>
        </w:rPr>
        <w:t xml:space="preserve">(U) Seize OBJ Spurs </w:t>
      </w:r>
    </w:p>
    <w:p w14:paraId="5C9FA6A8" w14:textId="77777777" w:rsidR="00F247D6" w:rsidRPr="00EE298B" w:rsidRDefault="00F247D6" w:rsidP="00316A04">
      <w:pPr>
        <w:tabs>
          <w:tab w:val="left" w:pos="180"/>
          <w:tab w:val="left" w:pos="360"/>
          <w:tab w:val="left" w:pos="540"/>
        </w:tabs>
        <w:spacing w:line="240" w:lineRule="auto"/>
        <w:contextualSpacing/>
        <w:rPr>
          <w:rFonts w:ascii="Arial" w:hAnsi="Arial" w:cs="Arial"/>
          <w:sz w:val="20"/>
          <w:szCs w:val="20"/>
        </w:rPr>
      </w:pPr>
    </w:p>
    <w:p w14:paraId="5C9FA6A9" w14:textId="77777777" w:rsidR="00F247D6" w:rsidRPr="00EE298B" w:rsidRDefault="00F247D6" w:rsidP="00316A0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(c) </w:t>
      </w:r>
      <w:r w:rsidR="009F63A3" w:rsidRPr="00EE298B">
        <w:rPr>
          <w:rFonts w:ascii="Arial" w:hAnsi="Arial" w:cs="Arial"/>
          <w:sz w:val="20"/>
          <w:szCs w:val="20"/>
        </w:rPr>
        <w:t>(U) Defend OBJ Mavericks and OBJ Spurs from counterattack</w:t>
      </w:r>
    </w:p>
    <w:p w14:paraId="5C9FA6AA" w14:textId="77777777" w:rsidR="00AE725F" w:rsidRPr="00EE298B" w:rsidRDefault="00AE725F" w:rsidP="00316A04">
      <w:pPr>
        <w:tabs>
          <w:tab w:val="left" w:pos="180"/>
          <w:tab w:val="left" w:pos="360"/>
          <w:tab w:val="left" w:pos="540"/>
        </w:tabs>
        <w:spacing w:line="240" w:lineRule="auto"/>
        <w:contextualSpacing/>
        <w:rPr>
          <w:rFonts w:ascii="Arial" w:hAnsi="Arial" w:cs="Arial"/>
          <w:sz w:val="20"/>
          <w:szCs w:val="20"/>
        </w:rPr>
      </w:pPr>
    </w:p>
    <w:p w14:paraId="5C9FA6AB" w14:textId="77777777" w:rsidR="00AE725F" w:rsidRPr="00EE298B" w:rsidRDefault="009F63A3" w:rsidP="00316A0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(d) (U) Defeat enemy reserve</w:t>
      </w:r>
    </w:p>
    <w:p w14:paraId="5C9FA6AC" w14:textId="77777777" w:rsidR="00AE725F" w:rsidRPr="00EE298B" w:rsidRDefault="00AE725F" w:rsidP="00316A04">
      <w:pPr>
        <w:tabs>
          <w:tab w:val="left" w:pos="180"/>
          <w:tab w:val="left" w:pos="360"/>
          <w:tab w:val="left" w:pos="540"/>
        </w:tabs>
        <w:spacing w:line="240" w:lineRule="auto"/>
        <w:contextualSpacing/>
        <w:rPr>
          <w:rFonts w:ascii="Arial" w:hAnsi="Arial" w:cs="Arial"/>
          <w:sz w:val="20"/>
          <w:szCs w:val="20"/>
        </w:rPr>
      </w:pPr>
    </w:p>
    <w:p w14:paraId="5C9FA6AD" w14:textId="77777777" w:rsidR="00AE725F" w:rsidRPr="00EE298B" w:rsidRDefault="00AE725F" w:rsidP="00316A0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(e) </w:t>
      </w:r>
      <w:r w:rsidR="009F63A3" w:rsidRPr="00EE298B">
        <w:rPr>
          <w:rFonts w:ascii="Arial" w:hAnsi="Arial" w:cs="Arial"/>
          <w:sz w:val="20"/>
          <w:szCs w:val="20"/>
        </w:rPr>
        <w:t xml:space="preserve">(U) Pass </w:t>
      </w:r>
      <w:r w:rsidR="0007738E" w:rsidRPr="00EE298B">
        <w:rPr>
          <w:rFonts w:ascii="Arial" w:hAnsi="Arial" w:cs="Arial"/>
          <w:sz w:val="20"/>
          <w:szCs w:val="20"/>
        </w:rPr>
        <w:t>8CR</w:t>
      </w:r>
      <w:r w:rsidR="009F63A3" w:rsidRPr="00EE298B">
        <w:rPr>
          <w:rFonts w:ascii="Arial" w:hAnsi="Arial" w:cs="Arial"/>
          <w:sz w:val="20"/>
          <w:szCs w:val="20"/>
        </w:rPr>
        <w:t xml:space="preserve"> and </w:t>
      </w:r>
      <w:r w:rsidR="00CC067A" w:rsidRPr="00EE298B">
        <w:rPr>
          <w:rFonts w:ascii="Arial" w:hAnsi="Arial" w:cs="Arial"/>
          <w:sz w:val="20"/>
          <w:szCs w:val="20"/>
        </w:rPr>
        <w:t>904</w:t>
      </w:r>
      <w:r w:rsidR="009F63A3" w:rsidRPr="00EE298B">
        <w:rPr>
          <w:rFonts w:ascii="Arial" w:hAnsi="Arial" w:cs="Arial"/>
          <w:sz w:val="20"/>
          <w:szCs w:val="20"/>
        </w:rPr>
        <w:t xml:space="preserve"> ARB (GOR)</w:t>
      </w:r>
    </w:p>
    <w:p w14:paraId="5C9FA6AE" w14:textId="77777777" w:rsidR="006436D0" w:rsidRPr="00EE298B" w:rsidRDefault="006436D0" w:rsidP="00316A04">
      <w:pPr>
        <w:tabs>
          <w:tab w:val="left" w:pos="180"/>
          <w:tab w:val="left" w:pos="360"/>
          <w:tab w:val="left" w:pos="540"/>
        </w:tabs>
        <w:spacing w:line="240" w:lineRule="auto"/>
        <w:contextualSpacing/>
        <w:rPr>
          <w:rFonts w:ascii="Arial" w:hAnsi="Arial" w:cs="Arial"/>
          <w:sz w:val="20"/>
          <w:szCs w:val="20"/>
        </w:rPr>
      </w:pPr>
    </w:p>
    <w:p w14:paraId="5C9FA6AF" w14:textId="04E2C49D" w:rsidR="00316A04" w:rsidRPr="00EE298B" w:rsidRDefault="00316A04" w:rsidP="009F63A3">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(3) (U) </w:t>
      </w:r>
      <w:r w:rsidRPr="00EE298B">
        <w:rPr>
          <w:rFonts w:ascii="Arial" w:hAnsi="Arial" w:cs="Arial"/>
          <w:sz w:val="20"/>
          <w:szCs w:val="20"/>
          <w:u w:val="single"/>
        </w:rPr>
        <w:t>End State</w:t>
      </w:r>
      <w:r w:rsidRPr="00EE298B">
        <w:rPr>
          <w:rFonts w:ascii="Arial" w:hAnsi="Arial" w:cs="Arial"/>
          <w:sz w:val="20"/>
          <w:szCs w:val="20"/>
        </w:rPr>
        <w:t>.</w:t>
      </w:r>
      <w:r w:rsidR="00AE725F" w:rsidRPr="00EE298B">
        <w:rPr>
          <w:rFonts w:ascii="Arial" w:hAnsi="Arial" w:cs="Arial"/>
          <w:sz w:val="20"/>
          <w:szCs w:val="20"/>
        </w:rPr>
        <w:t xml:space="preserve"> </w:t>
      </w:r>
      <w:r w:rsidR="009F63A3" w:rsidRPr="00EE298B">
        <w:rPr>
          <w:rFonts w:ascii="Arial" w:hAnsi="Arial" w:cs="Arial"/>
          <w:sz w:val="20"/>
          <w:szCs w:val="20"/>
        </w:rPr>
        <w:t xml:space="preserve">Terrain: TF controls routes throughout Battalion AO. Enemy: Unable to influence the passage of friendly units through our AO. Civil: TF has minimized collateral damage Friendly: </w:t>
      </w:r>
      <w:r w:rsidR="00B45FB7">
        <w:rPr>
          <w:rFonts w:ascii="Arial" w:hAnsi="Arial" w:cs="Arial"/>
          <w:sz w:val="20"/>
          <w:szCs w:val="20"/>
        </w:rPr>
        <w:t>TF consolidated in Rolla prepared for further operations</w:t>
      </w:r>
    </w:p>
    <w:p w14:paraId="5C9FA6B0" w14:textId="77777777" w:rsidR="009F63A3" w:rsidRPr="00EE298B" w:rsidRDefault="009F63A3" w:rsidP="009F63A3">
      <w:pPr>
        <w:tabs>
          <w:tab w:val="left" w:pos="180"/>
          <w:tab w:val="left" w:pos="360"/>
          <w:tab w:val="left" w:pos="540"/>
        </w:tabs>
        <w:spacing w:line="240" w:lineRule="auto"/>
        <w:contextualSpacing/>
        <w:rPr>
          <w:rFonts w:ascii="Arial" w:hAnsi="Arial" w:cs="Arial"/>
          <w:sz w:val="20"/>
          <w:szCs w:val="20"/>
        </w:rPr>
      </w:pPr>
    </w:p>
    <w:p w14:paraId="5C9FA6B1" w14:textId="77F19483" w:rsidR="00B44F0A" w:rsidRPr="00EE298B" w:rsidRDefault="00316A04" w:rsidP="009F63A3">
      <w:pPr>
        <w:tabs>
          <w:tab w:val="left" w:pos="180"/>
          <w:tab w:val="left" w:pos="360"/>
          <w:tab w:val="left" w:pos="540"/>
        </w:tabs>
        <w:spacing w:line="240" w:lineRule="auto"/>
        <w:contextualSpacing/>
        <w:rPr>
          <w:rFonts w:ascii="Arial" w:hAnsi="Arial" w:cs="Arial"/>
          <w:color w:val="FF0000"/>
          <w:sz w:val="20"/>
          <w:szCs w:val="20"/>
        </w:rPr>
      </w:pPr>
      <w:r w:rsidRPr="00EE298B">
        <w:rPr>
          <w:rFonts w:ascii="Arial" w:hAnsi="Arial" w:cs="Arial"/>
          <w:sz w:val="20"/>
          <w:szCs w:val="20"/>
        </w:rPr>
        <w:tab/>
        <w:t xml:space="preserve">b. (U) </w:t>
      </w:r>
      <w:r w:rsidRPr="00EE298B">
        <w:rPr>
          <w:rFonts w:ascii="Arial" w:hAnsi="Arial" w:cs="Arial"/>
          <w:sz w:val="20"/>
          <w:szCs w:val="20"/>
          <w:u w:val="single"/>
        </w:rPr>
        <w:t>Concept of Operations</w:t>
      </w:r>
      <w:r w:rsidRPr="00EE298B">
        <w:rPr>
          <w:rFonts w:ascii="Arial" w:hAnsi="Arial" w:cs="Arial"/>
          <w:sz w:val="20"/>
          <w:szCs w:val="20"/>
        </w:rPr>
        <w:t>.</w:t>
      </w:r>
      <w:r w:rsidR="009F63A3" w:rsidRPr="00EE298B">
        <w:rPr>
          <w:rFonts w:ascii="Arial" w:hAnsi="Arial" w:cs="Arial"/>
          <w:sz w:val="20"/>
          <w:szCs w:val="20"/>
        </w:rPr>
        <w:t xml:space="preserve"> </w:t>
      </w:r>
      <w:r w:rsidR="009C387A" w:rsidRPr="00EE298B">
        <w:rPr>
          <w:rFonts w:ascii="Arial" w:hAnsi="Arial" w:cs="Arial"/>
          <w:i/>
          <w:sz w:val="20"/>
          <w:szCs w:val="20"/>
        </w:rPr>
        <w:t xml:space="preserve">Refer Appendix 2 (Operations Overlay) to Annex C (Operations). </w:t>
      </w:r>
      <w:r w:rsidR="009F63A3" w:rsidRPr="00EE298B">
        <w:rPr>
          <w:rFonts w:ascii="Arial" w:hAnsi="Arial" w:cs="Arial"/>
          <w:sz w:val="20"/>
          <w:szCs w:val="20"/>
        </w:rPr>
        <w:t xml:space="preserve">Decisive to this operation is the seizure of a the Key Terrain </w:t>
      </w:r>
      <w:proofErr w:type="spellStart"/>
      <w:r w:rsidR="009F63A3" w:rsidRPr="00EE298B">
        <w:rPr>
          <w:rFonts w:ascii="Arial" w:hAnsi="Arial" w:cs="Arial"/>
          <w:sz w:val="20"/>
          <w:szCs w:val="20"/>
        </w:rPr>
        <w:t>vic</w:t>
      </w:r>
      <w:proofErr w:type="spellEnd"/>
      <w:r w:rsidR="009F63A3" w:rsidRPr="00EE298B">
        <w:rPr>
          <w:rFonts w:ascii="Arial" w:hAnsi="Arial" w:cs="Arial"/>
          <w:sz w:val="20"/>
          <w:szCs w:val="20"/>
        </w:rPr>
        <w:t xml:space="preserve"> OBJECTIVE MAVERICKS; this is decisive because this terrain controls the primary crossing sites through our zone, thus allowing us to mass combat power through the remainder of our AO.  We will accomplish this by conducting a penetration.  TM B (BN DO) seizes OBJECTIVE MAVERICKS (WB 713 860) in order to pass the </w:t>
      </w:r>
      <w:r w:rsidR="0007738E" w:rsidRPr="00EE298B">
        <w:rPr>
          <w:rFonts w:ascii="Arial" w:hAnsi="Arial" w:cs="Arial"/>
          <w:sz w:val="20"/>
          <w:szCs w:val="20"/>
        </w:rPr>
        <w:t>8CR</w:t>
      </w:r>
      <w:r w:rsidR="009F63A3" w:rsidRPr="00EE298B">
        <w:rPr>
          <w:rFonts w:ascii="Arial" w:hAnsi="Arial" w:cs="Arial"/>
          <w:sz w:val="20"/>
          <w:szCs w:val="20"/>
        </w:rPr>
        <w:t xml:space="preserve"> through zone and facilitate their seizure of the town of Rolla.  TM C (SO1) Suppresses the enemy on OBJECTIVE MAVERICKS (WB 713 860) to prevent the enemy from repositioning against the </w:t>
      </w:r>
      <w:proofErr w:type="gramStart"/>
      <w:r w:rsidR="009F63A3" w:rsidRPr="00EE298B">
        <w:rPr>
          <w:rFonts w:ascii="Arial" w:hAnsi="Arial" w:cs="Arial"/>
          <w:sz w:val="20"/>
          <w:szCs w:val="20"/>
        </w:rPr>
        <w:t>battalion’s</w:t>
      </w:r>
      <w:proofErr w:type="gramEnd"/>
      <w:r w:rsidR="009F63A3" w:rsidRPr="00EE298B">
        <w:rPr>
          <w:rFonts w:ascii="Arial" w:hAnsi="Arial" w:cs="Arial"/>
          <w:sz w:val="20"/>
          <w:szCs w:val="20"/>
        </w:rPr>
        <w:t xml:space="preserve"> DO. TM </w:t>
      </w:r>
      <w:proofErr w:type="gramStart"/>
      <w:r w:rsidR="009F63A3" w:rsidRPr="00EE298B">
        <w:rPr>
          <w:rFonts w:ascii="Arial" w:hAnsi="Arial" w:cs="Arial"/>
          <w:sz w:val="20"/>
          <w:szCs w:val="20"/>
        </w:rPr>
        <w:t>A</w:t>
      </w:r>
      <w:proofErr w:type="gramEnd"/>
      <w:r w:rsidR="009F63A3" w:rsidRPr="00EE298B">
        <w:rPr>
          <w:rFonts w:ascii="Arial" w:hAnsi="Arial" w:cs="Arial"/>
          <w:sz w:val="20"/>
          <w:szCs w:val="20"/>
        </w:rPr>
        <w:t xml:space="preserve"> (SO2) Seizes OBJECTIVE SPURS (WB 735 815) in order to </w:t>
      </w:r>
      <w:r w:rsidR="00B45FB7">
        <w:rPr>
          <w:rFonts w:ascii="Arial" w:hAnsi="Arial" w:cs="Arial"/>
          <w:sz w:val="20"/>
          <w:szCs w:val="20"/>
        </w:rPr>
        <w:t>allow TM B freedom of maneuver to pass 8CR</w:t>
      </w:r>
      <w:r w:rsidR="009F63A3" w:rsidRPr="00EE298B">
        <w:rPr>
          <w:rFonts w:ascii="Arial" w:hAnsi="Arial" w:cs="Arial"/>
          <w:sz w:val="20"/>
          <w:szCs w:val="20"/>
        </w:rPr>
        <w:t xml:space="preserve">.  D Company (-) (SO3) disrupts along the LD to prevent enemy forces from influencing the battalion’s DO.  1/C follows the DO as the battalion reserve with priorities for planning first to reinforce the BN DO at OBJ MAVERICKS, second to reinforce SO2 at OBJ SPURS and third to facilitate the passage of the </w:t>
      </w:r>
      <w:r w:rsidR="0007738E" w:rsidRPr="00EE298B">
        <w:rPr>
          <w:rFonts w:ascii="Arial" w:hAnsi="Arial" w:cs="Arial"/>
          <w:sz w:val="20"/>
          <w:szCs w:val="20"/>
        </w:rPr>
        <w:t>8CR</w:t>
      </w:r>
      <w:r w:rsidR="009F63A3" w:rsidRPr="00EE298B">
        <w:rPr>
          <w:rFonts w:ascii="Arial" w:hAnsi="Arial" w:cs="Arial"/>
          <w:sz w:val="20"/>
          <w:szCs w:val="20"/>
        </w:rPr>
        <w:t xml:space="preserve">.  The Battalion reconnaissance platoon and attached rifle squads conduct route and area reconnaissance to provide intelligence.  The purpose of fire support is to destroy ADA systems, suppress enemy positions, provide obscuration to support the assault, and neutralize reinforcements.  The purpose of movement and maneuver provided by engineers is to provide mobility for the battalion DO onto OBJ MAVERICKS and SO2 onto OBJ SPURS and then to provide mobility on RTE AUSTIN via reduction of obstacles ultimately allowing the passage of </w:t>
      </w:r>
      <w:r w:rsidR="0007738E" w:rsidRPr="00EE298B">
        <w:rPr>
          <w:rFonts w:ascii="Arial" w:hAnsi="Arial" w:cs="Arial"/>
          <w:sz w:val="20"/>
          <w:szCs w:val="20"/>
        </w:rPr>
        <w:t>8CR</w:t>
      </w:r>
      <w:r w:rsidR="009F63A3" w:rsidRPr="00EE298B">
        <w:rPr>
          <w:rFonts w:ascii="Arial" w:hAnsi="Arial" w:cs="Arial"/>
          <w:sz w:val="20"/>
          <w:szCs w:val="20"/>
        </w:rPr>
        <w:t xml:space="preserve">.  We are accepting risk in detaching a platoon from TM C, but we will mitigate this risk by providing them with a vehicle section from D Company. </w:t>
      </w:r>
    </w:p>
    <w:p w14:paraId="5C9FA6B2" w14:textId="77777777" w:rsidR="00316A04" w:rsidRPr="00EE298B" w:rsidRDefault="00316A04" w:rsidP="00316A04">
      <w:pPr>
        <w:tabs>
          <w:tab w:val="left" w:pos="180"/>
          <w:tab w:val="left" w:pos="360"/>
          <w:tab w:val="left" w:pos="540"/>
        </w:tabs>
        <w:spacing w:line="240" w:lineRule="auto"/>
        <w:contextualSpacing/>
        <w:rPr>
          <w:rFonts w:ascii="Arial" w:hAnsi="Arial" w:cs="Arial"/>
          <w:sz w:val="20"/>
          <w:szCs w:val="20"/>
        </w:rPr>
      </w:pPr>
    </w:p>
    <w:p w14:paraId="5C9FA6B3" w14:textId="77777777" w:rsidR="00316A04" w:rsidRPr="00EE298B" w:rsidRDefault="00316A04" w:rsidP="00316A04">
      <w:pPr>
        <w:tabs>
          <w:tab w:val="left" w:pos="180"/>
          <w:tab w:val="left" w:pos="360"/>
          <w:tab w:val="left" w:pos="540"/>
        </w:tabs>
        <w:spacing w:line="240" w:lineRule="auto"/>
        <w:contextualSpacing/>
        <w:rPr>
          <w:rFonts w:ascii="Arial" w:hAnsi="Arial" w:cs="Arial"/>
          <w:i/>
          <w:sz w:val="20"/>
          <w:szCs w:val="20"/>
        </w:rPr>
      </w:pPr>
      <w:r w:rsidRPr="00EE298B">
        <w:rPr>
          <w:rFonts w:ascii="Arial" w:hAnsi="Arial" w:cs="Arial"/>
          <w:sz w:val="20"/>
          <w:szCs w:val="20"/>
        </w:rPr>
        <w:tab/>
        <w:t xml:space="preserve">c. (U) </w:t>
      </w:r>
      <w:r w:rsidRPr="00EE298B">
        <w:rPr>
          <w:rFonts w:ascii="Arial" w:hAnsi="Arial" w:cs="Arial"/>
          <w:sz w:val="20"/>
          <w:szCs w:val="20"/>
          <w:u w:val="single"/>
        </w:rPr>
        <w:t xml:space="preserve">Scheme of </w:t>
      </w:r>
      <w:r w:rsidR="009C387A" w:rsidRPr="00EE298B">
        <w:rPr>
          <w:rFonts w:ascii="Arial" w:hAnsi="Arial" w:cs="Arial"/>
          <w:sz w:val="20"/>
          <w:szCs w:val="20"/>
          <w:u w:val="single"/>
        </w:rPr>
        <w:t>Movement and Maneuver</w:t>
      </w:r>
      <w:r w:rsidRPr="00EE298B">
        <w:rPr>
          <w:rFonts w:ascii="Arial" w:hAnsi="Arial" w:cs="Arial"/>
          <w:sz w:val="20"/>
          <w:szCs w:val="20"/>
        </w:rPr>
        <w:t>.</w:t>
      </w:r>
      <w:r w:rsidR="009C387A" w:rsidRPr="00EE298B">
        <w:rPr>
          <w:rFonts w:ascii="Arial" w:hAnsi="Arial" w:cs="Arial"/>
          <w:sz w:val="20"/>
          <w:szCs w:val="20"/>
        </w:rPr>
        <w:t xml:space="preserve"> </w:t>
      </w:r>
      <w:r w:rsidR="00D3274E" w:rsidRPr="00EE298B">
        <w:rPr>
          <w:rFonts w:ascii="Arial" w:hAnsi="Arial" w:cs="Arial"/>
          <w:sz w:val="20"/>
          <w:szCs w:val="20"/>
        </w:rPr>
        <w:t xml:space="preserve">We will conduct this operation in five (5) phases. </w:t>
      </w:r>
    </w:p>
    <w:p w14:paraId="5C9FA6B4" w14:textId="77777777" w:rsidR="007B6025" w:rsidRPr="00EE298B" w:rsidRDefault="007B6025" w:rsidP="00316A04">
      <w:pPr>
        <w:tabs>
          <w:tab w:val="left" w:pos="180"/>
          <w:tab w:val="left" w:pos="360"/>
          <w:tab w:val="left" w:pos="540"/>
        </w:tabs>
        <w:spacing w:line="240" w:lineRule="auto"/>
        <w:contextualSpacing/>
        <w:rPr>
          <w:rFonts w:ascii="Arial" w:hAnsi="Arial" w:cs="Arial"/>
          <w:i/>
          <w:sz w:val="20"/>
          <w:szCs w:val="20"/>
        </w:rPr>
      </w:pPr>
    </w:p>
    <w:p w14:paraId="5C9FA6B5" w14:textId="77777777" w:rsidR="007B6025" w:rsidRPr="00EE298B" w:rsidRDefault="007B6025" w:rsidP="00316A0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(1) Phase 1. Reconnaissance. </w:t>
      </w:r>
      <w:r w:rsidR="00541307" w:rsidRPr="00EE298B">
        <w:rPr>
          <w:rFonts w:ascii="Arial" w:hAnsi="Arial" w:cs="Arial"/>
          <w:sz w:val="20"/>
          <w:szCs w:val="20"/>
        </w:rPr>
        <w:t xml:space="preserve">This phase begins </w:t>
      </w:r>
      <w:r w:rsidRPr="00EE298B">
        <w:rPr>
          <w:rFonts w:ascii="Arial" w:hAnsi="Arial" w:cs="Arial"/>
          <w:sz w:val="20"/>
          <w:szCs w:val="20"/>
        </w:rPr>
        <w:t>when the Recon Platoon (ME) with attached squads from A CO and B CO cross the LD. Recon Platoon</w:t>
      </w:r>
      <w:r w:rsidR="009E5553" w:rsidRPr="00EE298B">
        <w:rPr>
          <w:rFonts w:ascii="Arial" w:hAnsi="Arial" w:cs="Arial"/>
          <w:sz w:val="20"/>
          <w:szCs w:val="20"/>
        </w:rPr>
        <w:t xml:space="preserve"> (ME)</w:t>
      </w:r>
      <w:r w:rsidRPr="00EE298B">
        <w:rPr>
          <w:rFonts w:ascii="Arial" w:hAnsi="Arial" w:cs="Arial"/>
          <w:sz w:val="20"/>
          <w:szCs w:val="20"/>
        </w:rPr>
        <w:t xml:space="preserve"> reconnoiters </w:t>
      </w:r>
      <w:r w:rsidR="00541307" w:rsidRPr="00EE298B">
        <w:rPr>
          <w:rFonts w:ascii="Arial" w:hAnsi="Arial" w:cs="Arial"/>
          <w:sz w:val="20"/>
          <w:szCs w:val="20"/>
        </w:rPr>
        <w:t xml:space="preserve">OBJ MAVERICKS, OBJ </w:t>
      </w:r>
      <w:r w:rsidR="00541307" w:rsidRPr="00EE298B">
        <w:rPr>
          <w:rFonts w:ascii="Arial" w:hAnsi="Arial" w:cs="Arial"/>
          <w:sz w:val="20"/>
          <w:szCs w:val="20"/>
        </w:rPr>
        <w:lastRenderedPageBreak/>
        <w:t xml:space="preserve">SPURS, and associated avenues of approach IOT answer Battalion and Company PIR. </w:t>
      </w:r>
      <w:r w:rsidR="009E5553" w:rsidRPr="00EE298B">
        <w:rPr>
          <w:rFonts w:ascii="Arial" w:hAnsi="Arial" w:cs="Arial"/>
          <w:sz w:val="20"/>
          <w:szCs w:val="20"/>
        </w:rPr>
        <w:t xml:space="preserve">Mortar Platoon (SE1) establishes a </w:t>
      </w:r>
      <w:r w:rsidR="00503448" w:rsidRPr="00EE298B">
        <w:rPr>
          <w:rFonts w:ascii="Arial" w:hAnsi="Arial" w:cs="Arial"/>
          <w:sz w:val="20"/>
          <w:szCs w:val="20"/>
        </w:rPr>
        <w:t>MFP 0</w:t>
      </w:r>
      <w:r w:rsidR="009E5553" w:rsidRPr="00EE298B">
        <w:rPr>
          <w:rFonts w:ascii="Arial" w:hAnsi="Arial" w:cs="Arial"/>
          <w:sz w:val="20"/>
          <w:szCs w:val="20"/>
        </w:rPr>
        <w:t xml:space="preserve"> at ATK POS WHITE IOT provide fire support to the Recon Platoon and D CO. D CO (-) (SE2) screens along PL NATS IOT prevent enemy reconnaissance west of PL NATS. A CO (+) (SE3) occupies ATK POS RED IOT conduct troop leading procedures and prepare for movement. C CO (-) (SE4) occupies ATK POS BLUE IOT conduct troop leading procedures and prepare for movement. B CO (+) (SE5) and A/175 BEB (SE6) occupy ATK POS WHITE IOT secure the MFP and conduct troop leading procedures. The TF TAC CP moves with B CO and establishes at ATK POS WHITE. 1/C (Reserve) secures the TF MAIN CP at AA Nate. The TF MAIN CP remains at AA Nate. </w:t>
      </w:r>
      <w:proofErr w:type="gramStart"/>
      <w:r w:rsidR="009E5553" w:rsidRPr="00EE298B">
        <w:rPr>
          <w:rFonts w:ascii="Arial" w:hAnsi="Arial" w:cs="Arial"/>
          <w:sz w:val="20"/>
          <w:szCs w:val="20"/>
        </w:rPr>
        <w:t>1/A/2</w:t>
      </w:r>
      <w:proofErr w:type="gramEnd"/>
      <w:r w:rsidR="009E5553" w:rsidRPr="00EE298B">
        <w:rPr>
          <w:rFonts w:ascii="Arial" w:hAnsi="Arial" w:cs="Arial"/>
          <w:sz w:val="20"/>
          <w:szCs w:val="20"/>
        </w:rPr>
        <w:t xml:space="preserve"> AMB PLT HQ establishes its sensor section at AA NATE while its subordinate teams move with supported companies to provide ADA coverage to the TF AO. D/175 BSB (SU) establishes the CTCP at AA NATE IOT sustain the TF. This phase ends when A CO and C CO cross PL NATS (LD).</w:t>
      </w:r>
    </w:p>
    <w:p w14:paraId="5C9FA6B6" w14:textId="77777777" w:rsidR="009E5553" w:rsidRPr="00EE298B" w:rsidRDefault="009E5553" w:rsidP="00316A04">
      <w:pPr>
        <w:tabs>
          <w:tab w:val="left" w:pos="180"/>
          <w:tab w:val="left" w:pos="360"/>
          <w:tab w:val="left" w:pos="540"/>
        </w:tabs>
        <w:spacing w:line="240" w:lineRule="auto"/>
        <w:contextualSpacing/>
        <w:rPr>
          <w:rFonts w:ascii="Arial" w:hAnsi="Arial" w:cs="Arial"/>
          <w:sz w:val="20"/>
          <w:szCs w:val="20"/>
        </w:rPr>
      </w:pPr>
    </w:p>
    <w:p w14:paraId="5C9FA6B7" w14:textId="77777777" w:rsidR="00503448" w:rsidRPr="00EE298B" w:rsidRDefault="009E5553" w:rsidP="00503448">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(2) Phase 2. Movement. This phase begins when A CO and C CO cross PL NATS (LD). A CO (ME) crosses PL NATS and links up with the Recon Element at CP 8</w:t>
      </w:r>
      <w:r w:rsidR="00916FA9" w:rsidRPr="00EE298B">
        <w:rPr>
          <w:rFonts w:ascii="Arial" w:hAnsi="Arial" w:cs="Arial"/>
          <w:sz w:val="20"/>
          <w:szCs w:val="20"/>
        </w:rPr>
        <w:t xml:space="preserve"> IOT finalize assault plan based on updated intelligence</w:t>
      </w:r>
      <w:r w:rsidRPr="00EE298B">
        <w:rPr>
          <w:rFonts w:ascii="Arial" w:hAnsi="Arial" w:cs="Arial"/>
          <w:sz w:val="20"/>
          <w:szCs w:val="20"/>
        </w:rPr>
        <w:t xml:space="preserve">. </w:t>
      </w:r>
      <w:r w:rsidR="00916FA9" w:rsidRPr="00EE298B">
        <w:rPr>
          <w:rFonts w:ascii="Arial" w:hAnsi="Arial" w:cs="Arial"/>
          <w:sz w:val="20"/>
          <w:szCs w:val="20"/>
        </w:rPr>
        <w:t xml:space="preserve">A CO continues movement towards OBJ SPURS IOT set conditions to seize OBJ SPURS. C CO (SE1) crosses PL NATS and occupies SBF1 IOT set conditions to seize OBJ MAVERICKS. B CO (SE2) crosses PL NATS and links up with recon element at CP 9 IOT finalize assault plan based on updated intelligence. B CO and A/175 BEB (SE3) identify and occupy ASLT POS IOT set conditions to seize OBJ MAVERICKS. D CO (-) screens along HWY H IOT </w:t>
      </w:r>
      <w:r w:rsidR="00503448" w:rsidRPr="00EE298B">
        <w:rPr>
          <w:rFonts w:ascii="Arial" w:hAnsi="Arial" w:cs="Arial"/>
          <w:sz w:val="20"/>
          <w:szCs w:val="20"/>
        </w:rPr>
        <w:t>secure</w:t>
      </w:r>
      <w:r w:rsidR="00916FA9" w:rsidRPr="00EE298B">
        <w:rPr>
          <w:rFonts w:ascii="Arial" w:hAnsi="Arial" w:cs="Arial"/>
          <w:sz w:val="20"/>
          <w:szCs w:val="20"/>
        </w:rPr>
        <w:t xml:space="preserve"> the TF southern flank.  Recon Platoon (SE4) links up with maneuver companies, releases attached squads, and screens along </w:t>
      </w:r>
      <w:r w:rsidR="00503448" w:rsidRPr="00EE298B">
        <w:rPr>
          <w:rFonts w:ascii="Arial" w:hAnsi="Arial" w:cs="Arial"/>
          <w:sz w:val="20"/>
          <w:szCs w:val="20"/>
        </w:rPr>
        <w:t xml:space="preserve">Reporter Road IOT secure the TF Northern Flank. Mortar Platoon establishes MFP 1 IOT provide fire support to maneuver companies. 1/C (Reserve) establishes an ASLT POS </w:t>
      </w:r>
      <w:proofErr w:type="gramStart"/>
      <w:r w:rsidR="00503448" w:rsidRPr="00EE298B">
        <w:rPr>
          <w:rFonts w:ascii="Arial" w:hAnsi="Arial" w:cs="Arial"/>
          <w:sz w:val="20"/>
          <w:szCs w:val="20"/>
        </w:rPr>
        <w:t>one terrain</w:t>
      </w:r>
      <w:proofErr w:type="gramEnd"/>
      <w:r w:rsidR="00503448" w:rsidRPr="00EE298B">
        <w:rPr>
          <w:rFonts w:ascii="Arial" w:hAnsi="Arial" w:cs="Arial"/>
          <w:sz w:val="20"/>
          <w:szCs w:val="20"/>
        </w:rPr>
        <w:t xml:space="preserve"> feature behind B CO IOT support B CO or C CO as required. The TF MAIN CP remains at AA Nate. The TF TAC CP moves with B CO. 1/A/2 AMB PLT HQ </w:t>
      </w:r>
      <w:r w:rsidR="00F8217B" w:rsidRPr="00EE298B">
        <w:rPr>
          <w:rFonts w:ascii="Arial" w:hAnsi="Arial" w:cs="Arial"/>
          <w:sz w:val="20"/>
          <w:szCs w:val="20"/>
        </w:rPr>
        <w:t>and its</w:t>
      </w:r>
      <w:r w:rsidR="00503448" w:rsidRPr="00EE298B">
        <w:rPr>
          <w:rFonts w:ascii="Arial" w:hAnsi="Arial" w:cs="Arial"/>
          <w:sz w:val="20"/>
          <w:szCs w:val="20"/>
        </w:rPr>
        <w:t xml:space="preserve"> sensor section </w:t>
      </w:r>
      <w:r w:rsidR="00F8217B" w:rsidRPr="00EE298B">
        <w:rPr>
          <w:rFonts w:ascii="Arial" w:hAnsi="Arial" w:cs="Arial"/>
          <w:sz w:val="20"/>
          <w:szCs w:val="20"/>
        </w:rPr>
        <w:t xml:space="preserve">remain </w:t>
      </w:r>
      <w:r w:rsidR="00503448" w:rsidRPr="00EE298B">
        <w:rPr>
          <w:rFonts w:ascii="Arial" w:hAnsi="Arial" w:cs="Arial"/>
          <w:sz w:val="20"/>
          <w:szCs w:val="20"/>
        </w:rPr>
        <w:t xml:space="preserve">at AA NATE while its subordinate teams </w:t>
      </w:r>
      <w:r w:rsidR="00F8217B" w:rsidRPr="00EE298B">
        <w:rPr>
          <w:rFonts w:ascii="Arial" w:hAnsi="Arial" w:cs="Arial"/>
          <w:sz w:val="20"/>
          <w:szCs w:val="20"/>
        </w:rPr>
        <w:t>remain</w:t>
      </w:r>
      <w:r w:rsidR="00503448" w:rsidRPr="00EE298B">
        <w:rPr>
          <w:rFonts w:ascii="Arial" w:hAnsi="Arial" w:cs="Arial"/>
          <w:sz w:val="20"/>
          <w:szCs w:val="20"/>
        </w:rPr>
        <w:t xml:space="preserve"> supported companies to provide ADA coverage to the TF AO. D/175 BSB (SU)</w:t>
      </w:r>
      <w:r w:rsidR="00C235E5" w:rsidRPr="00EE298B">
        <w:rPr>
          <w:rFonts w:ascii="Arial" w:hAnsi="Arial" w:cs="Arial"/>
          <w:sz w:val="20"/>
          <w:szCs w:val="20"/>
        </w:rPr>
        <w:t xml:space="preserve"> establishes the CTCP at ATK POS WHITE IOT sustain the TF</w:t>
      </w:r>
      <w:r w:rsidR="00503448" w:rsidRPr="00EE298B">
        <w:rPr>
          <w:rFonts w:ascii="Arial" w:hAnsi="Arial" w:cs="Arial"/>
          <w:sz w:val="20"/>
          <w:szCs w:val="20"/>
        </w:rPr>
        <w:t xml:space="preserve">. This phase ends when A CO begins to suppress OBJ SPURS. </w:t>
      </w:r>
    </w:p>
    <w:p w14:paraId="5C9FA6B8" w14:textId="77777777" w:rsidR="00503448" w:rsidRPr="00EE298B" w:rsidRDefault="00503448" w:rsidP="00503448">
      <w:pPr>
        <w:tabs>
          <w:tab w:val="left" w:pos="180"/>
          <w:tab w:val="left" w:pos="360"/>
          <w:tab w:val="left" w:pos="540"/>
        </w:tabs>
        <w:spacing w:line="240" w:lineRule="auto"/>
        <w:contextualSpacing/>
        <w:rPr>
          <w:rFonts w:ascii="Arial" w:hAnsi="Arial" w:cs="Arial"/>
          <w:sz w:val="20"/>
          <w:szCs w:val="20"/>
        </w:rPr>
      </w:pPr>
    </w:p>
    <w:p w14:paraId="5C9FA6B9" w14:textId="1B88A7F1" w:rsidR="00503448" w:rsidRPr="00EE298B" w:rsidRDefault="00503448" w:rsidP="00503448">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(3) Phase 3. </w:t>
      </w:r>
      <w:r w:rsidR="00C235E5" w:rsidRPr="00EE298B">
        <w:rPr>
          <w:rFonts w:ascii="Arial" w:hAnsi="Arial" w:cs="Arial"/>
          <w:sz w:val="20"/>
          <w:szCs w:val="20"/>
        </w:rPr>
        <w:t>Seize OBJ SPURS</w:t>
      </w:r>
      <w:r w:rsidRPr="00EE298B">
        <w:rPr>
          <w:rFonts w:ascii="Arial" w:hAnsi="Arial" w:cs="Arial"/>
          <w:sz w:val="20"/>
          <w:szCs w:val="20"/>
        </w:rPr>
        <w:t>. This phase begins when A CO</w:t>
      </w:r>
      <w:r w:rsidR="00F8217B" w:rsidRPr="00EE298B">
        <w:rPr>
          <w:rFonts w:ascii="Arial" w:hAnsi="Arial" w:cs="Arial"/>
          <w:sz w:val="20"/>
          <w:szCs w:val="20"/>
        </w:rPr>
        <w:t xml:space="preserve"> </w:t>
      </w:r>
      <w:r w:rsidRPr="00EE298B">
        <w:rPr>
          <w:rFonts w:ascii="Arial" w:hAnsi="Arial" w:cs="Arial"/>
          <w:sz w:val="20"/>
          <w:szCs w:val="20"/>
        </w:rPr>
        <w:t>begins suppressing OBJ SPURS. A CO</w:t>
      </w:r>
      <w:r w:rsidR="00F8217B" w:rsidRPr="00EE298B">
        <w:rPr>
          <w:rFonts w:ascii="Arial" w:hAnsi="Arial" w:cs="Arial"/>
          <w:sz w:val="20"/>
          <w:szCs w:val="20"/>
        </w:rPr>
        <w:t xml:space="preserve"> (ME)</w:t>
      </w:r>
      <w:r w:rsidRPr="00EE298B">
        <w:rPr>
          <w:rFonts w:ascii="Arial" w:hAnsi="Arial" w:cs="Arial"/>
          <w:sz w:val="20"/>
          <w:szCs w:val="20"/>
        </w:rPr>
        <w:t xml:space="preserve"> seizes OBJ SPURS IOT isolate OBJ MAVERICKS</w:t>
      </w:r>
      <w:r w:rsidR="00F8217B" w:rsidRPr="00EE298B">
        <w:rPr>
          <w:rFonts w:ascii="Arial" w:hAnsi="Arial" w:cs="Arial"/>
          <w:sz w:val="20"/>
          <w:szCs w:val="20"/>
        </w:rPr>
        <w:t xml:space="preserve">. A CO establishes hasty blocking positions along </w:t>
      </w:r>
      <w:proofErr w:type="spellStart"/>
      <w:r w:rsidR="00F8217B" w:rsidRPr="00EE298B">
        <w:rPr>
          <w:rFonts w:ascii="Arial" w:hAnsi="Arial" w:cs="Arial"/>
          <w:sz w:val="20"/>
          <w:szCs w:val="20"/>
        </w:rPr>
        <w:t>Polla</w:t>
      </w:r>
      <w:proofErr w:type="spellEnd"/>
      <w:r w:rsidR="00F8217B" w:rsidRPr="00EE298B">
        <w:rPr>
          <w:rFonts w:ascii="Arial" w:hAnsi="Arial" w:cs="Arial"/>
          <w:sz w:val="20"/>
          <w:szCs w:val="20"/>
        </w:rPr>
        <w:t xml:space="preserve"> Road and Buckeye Road IOT prevent the enemy company from reinforcing or counterattacking via </w:t>
      </w:r>
      <w:proofErr w:type="spellStart"/>
      <w:r w:rsidR="00F8217B" w:rsidRPr="00EE298B">
        <w:rPr>
          <w:rFonts w:ascii="Arial" w:hAnsi="Arial" w:cs="Arial"/>
          <w:sz w:val="20"/>
          <w:szCs w:val="20"/>
        </w:rPr>
        <w:t>Polla</w:t>
      </w:r>
      <w:proofErr w:type="spellEnd"/>
      <w:r w:rsidR="00F8217B" w:rsidRPr="00EE298B">
        <w:rPr>
          <w:rFonts w:ascii="Arial" w:hAnsi="Arial" w:cs="Arial"/>
          <w:sz w:val="20"/>
          <w:szCs w:val="20"/>
        </w:rPr>
        <w:t xml:space="preserve"> Road. A CO clears </w:t>
      </w:r>
      <w:proofErr w:type="spellStart"/>
      <w:r w:rsidR="00F8217B" w:rsidRPr="00EE298B">
        <w:rPr>
          <w:rFonts w:ascii="Arial" w:hAnsi="Arial" w:cs="Arial"/>
          <w:sz w:val="20"/>
          <w:szCs w:val="20"/>
        </w:rPr>
        <w:t>Polla</w:t>
      </w:r>
      <w:proofErr w:type="spellEnd"/>
      <w:r w:rsidR="00F8217B" w:rsidRPr="00EE298B">
        <w:rPr>
          <w:rFonts w:ascii="Arial" w:hAnsi="Arial" w:cs="Arial"/>
          <w:sz w:val="20"/>
          <w:szCs w:val="20"/>
        </w:rPr>
        <w:t xml:space="preserve"> Road of any obstacles IOT establish a bypass route for </w:t>
      </w:r>
      <w:proofErr w:type="gramStart"/>
      <w:r w:rsidR="00F8217B" w:rsidRPr="00EE298B">
        <w:rPr>
          <w:rFonts w:ascii="Arial" w:hAnsi="Arial" w:cs="Arial"/>
          <w:sz w:val="20"/>
          <w:szCs w:val="20"/>
        </w:rPr>
        <w:t>8</w:t>
      </w:r>
      <w:proofErr w:type="gramEnd"/>
      <w:r w:rsidR="00F8217B" w:rsidRPr="00EE298B">
        <w:rPr>
          <w:rFonts w:ascii="Arial" w:hAnsi="Arial" w:cs="Arial"/>
          <w:sz w:val="20"/>
          <w:szCs w:val="20"/>
        </w:rPr>
        <w:t xml:space="preserve"> CR. D CO (-) (SE1) continues to screen along HWY H IOT secure A CO’s flank. Mortar Platoon (SE2) provides indirect fire support</w:t>
      </w:r>
      <w:r w:rsidR="001D1323" w:rsidRPr="00EE298B">
        <w:rPr>
          <w:rFonts w:ascii="Arial" w:hAnsi="Arial" w:cs="Arial"/>
          <w:sz w:val="20"/>
          <w:szCs w:val="20"/>
        </w:rPr>
        <w:t xml:space="preserve"> from MFP1</w:t>
      </w:r>
      <w:r w:rsidR="00F8217B" w:rsidRPr="00EE298B">
        <w:rPr>
          <w:rFonts w:ascii="Arial" w:hAnsi="Arial" w:cs="Arial"/>
          <w:sz w:val="20"/>
          <w:szCs w:val="20"/>
        </w:rPr>
        <w:t xml:space="preserve"> IOT allow A CO to seize OBJ SPURS. C CO (SE3), B CO (SE4), and A/175 BEB (SE5) remain in position. Recon Platoon (SE6) continues to screen along Reporter Road. </w:t>
      </w:r>
      <w:r w:rsidR="00C235E5" w:rsidRPr="00EE298B">
        <w:rPr>
          <w:rFonts w:ascii="Arial" w:hAnsi="Arial" w:cs="Arial"/>
          <w:sz w:val="20"/>
          <w:szCs w:val="20"/>
        </w:rPr>
        <w:t xml:space="preserve">1/C (Reserve) remains one terrain feature behind B CO IOT support B CO or C CO as required. </w:t>
      </w:r>
      <w:r w:rsidR="00C72BED" w:rsidRPr="00EE298B">
        <w:rPr>
          <w:rFonts w:ascii="Arial" w:hAnsi="Arial" w:cs="Arial"/>
          <w:sz w:val="20"/>
          <w:szCs w:val="20"/>
        </w:rPr>
        <w:t xml:space="preserve">The TF TAC CP remains with B CO. 1/A/2 AMB PLT HQ and its sensor section remain at AA NATE while its subordinate teams remain supported companies to provide ADA coverage to the TF AO. </w:t>
      </w:r>
      <w:r w:rsidR="00C235E5" w:rsidRPr="00EE298B">
        <w:rPr>
          <w:rFonts w:ascii="Arial" w:hAnsi="Arial" w:cs="Arial"/>
          <w:sz w:val="20"/>
          <w:szCs w:val="20"/>
        </w:rPr>
        <w:t>D/175 BSB (SU) s</w:t>
      </w:r>
      <w:r w:rsidR="00690BEA">
        <w:rPr>
          <w:rFonts w:ascii="Arial" w:hAnsi="Arial" w:cs="Arial"/>
          <w:sz w:val="20"/>
          <w:szCs w:val="20"/>
        </w:rPr>
        <w:t>ustains the TF from ATK POS WHIT</w:t>
      </w:r>
      <w:r w:rsidR="00C235E5" w:rsidRPr="00EE298B">
        <w:rPr>
          <w:rFonts w:ascii="Arial" w:hAnsi="Arial" w:cs="Arial"/>
          <w:sz w:val="20"/>
          <w:szCs w:val="20"/>
        </w:rPr>
        <w:t xml:space="preserve">E and is prepared to provide emergency resupply and CASEVAC support to allow A CO to seize OBJ SPURS. </w:t>
      </w:r>
      <w:r w:rsidR="00F8217B" w:rsidRPr="00EE298B">
        <w:rPr>
          <w:rFonts w:ascii="Arial" w:hAnsi="Arial" w:cs="Arial"/>
          <w:sz w:val="20"/>
          <w:szCs w:val="20"/>
        </w:rPr>
        <w:t xml:space="preserve">This phase ends when A CO has established hasty blocking positions along </w:t>
      </w:r>
      <w:proofErr w:type="spellStart"/>
      <w:r w:rsidR="00F8217B" w:rsidRPr="00EE298B">
        <w:rPr>
          <w:rFonts w:ascii="Arial" w:hAnsi="Arial" w:cs="Arial"/>
          <w:sz w:val="20"/>
          <w:szCs w:val="20"/>
        </w:rPr>
        <w:t>Polla</w:t>
      </w:r>
      <w:proofErr w:type="spellEnd"/>
      <w:r w:rsidR="00F8217B" w:rsidRPr="00EE298B">
        <w:rPr>
          <w:rFonts w:ascii="Arial" w:hAnsi="Arial" w:cs="Arial"/>
          <w:sz w:val="20"/>
          <w:szCs w:val="20"/>
        </w:rPr>
        <w:t xml:space="preserve"> Road and Buckeye Road.</w:t>
      </w:r>
    </w:p>
    <w:p w14:paraId="5C9FA6BA" w14:textId="77777777" w:rsidR="00C235E5" w:rsidRPr="00EE298B" w:rsidRDefault="00C235E5" w:rsidP="00503448">
      <w:pPr>
        <w:tabs>
          <w:tab w:val="left" w:pos="180"/>
          <w:tab w:val="left" w:pos="360"/>
          <w:tab w:val="left" w:pos="540"/>
        </w:tabs>
        <w:spacing w:line="240" w:lineRule="auto"/>
        <w:contextualSpacing/>
        <w:rPr>
          <w:rFonts w:ascii="Arial" w:hAnsi="Arial" w:cs="Arial"/>
          <w:sz w:val="20"/>
          <w:szCs w:val="20"/>
        </w:rPr>
      </w:pPr>
    </w:p>
    <w:p w14:paraId="5C9FA6BB" w14:textId="77777777" w:rsidR="00C235E5" w:rsidRPr="00EE298B" w:rsidRDefault="00C235E5" w:rsidP="00503448">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(4) Phase 4. Seize OBJ MAVERICKS. This phase begins when A CO has established hasty blocking positions along </w:t>
      </w:r>
      <w:proofErr w:type="spellStart"/>
      <w:r w:rsidRPr="00EE298B">
        <w:rPr>
          <w:rFonts w:ascii="Arial" w:hAnsi="Arial" w:cs="Arial"/>
          <w:sz w:val="20"/>
          <w:szCs w:val="20"/>
        </w:rPr>
        <w:t>Polla</w:t>
      </w:r>
      <w:proofErr w:type="spellEnd"/>
      <w:r w:rsidRPr="00EE298B">
        <w:rPr>
          <w:rFonts w:ascii="Arial" w:hAnsi="Arial" w:cs="Arial"/>
          <w:sz w:val="20"/>
          <w:szCs w:val="20"/>
        </w:rPr>
        <w:t xml:space="preserve"> Road and Buckeye Road. C CO (SE1) suppresses OBJ MAVERICKS from SBF1 IOT allow B CO to seize OBJ MAVERICKS. A/175 BEB (SE2) breaches tactical obstacles IVO OBJ MAVERICKS IOT allow B CO to seize OBJ MAVERICKS. B CO (ME) seizes OBJ MAVERICKS IOT pass 8CR through zone and facilitate their seizure of the town of Rolla. 1/C (SE3) follows and supports B CO as required. Mortar Platoon (SE4) provides indirect fire support IOT allow B CO to seize OBJ SPURS.</w:t>
      </w:r>
      <w:r w:rsidR="001D1323" w:rsidRPr="00EE298B">
        <w:rPr>
          <w:rFonts w:ascii="Arial" w:hAnsi="Arial" w:cs="Arial"/>
          <w:sz w:val="20"/>
          <w:szCs w:val="20"/>
        </w:rPr>
        <w:t xml:space="preserve"> A CO (SE5) blocks </w:t>
      </w:r>
      <w:proofErr w:type="spellStart"/>
      <w:r w:rsidR="001D1323" w:rsidRPr="00EE298B">
        <w:rPr>
          <w:rFonts w:ascii="Arial" w:hAnsi="Arial" w:cs="Arial"/>
          <w:sz w:val="20"/>
          <w:szCs w:val="20"/>
        </w:rPr>
        <w:t>Polla</w:t>
      </w:r>
      <w:proofErr w:type="spellEnd"/>
      <w:r w:rsidR="001D1323" w:rsidRPr="00EE298B">
        <w:rPr>
          <w:rFonts w:ascii="Arial" w:hAnsi="Arial" w:cs="Arial"/>
          <w:sz w:val="20"/>
          <w:szCs w:val="20"/>
        </w:rPr>
        <w:t xml:space="preserve"> Road and Buckeye road to defeat enemy counterattack.</w:t>
      </w:r>
      <w:r w:rsidRPr="00EE298B">
        <w:rPr>
          <w:rFonts w:ascii="Arial" w:hAnsi="Arial" w:cs="Arial"/>
          <w:sz w:val="20"/>
          <w:szCs w:val="20"/>
        </w:rPr>
        <w:t xml:space="preserve">  D CO (-) (SE</w:t>
      </w:r>
      <w:r w:rsidR="001D1323" w:rsidRPr="00EE298B">
        <w:rPr>
          <w:rFonts w:ascii="Arial" w:hAnsi="Arial" w:cs="Arial"/>
          <w:sz w:val="20"/>
          <w:szCs w:val="20"/>
        </w:rPr>
        <w:t>6</w:t>
      </w:r>
      <w:r w:rsidRPr="00EE298B">
        <w:rPr>
          <w:rFonts w:ascii="Arial" w:hAnsi="Arial" w:cs="Arial"/>
          <w:sz w:val="20"/>
          <w:szCs w:val="20"/>
        </w:rPr>
        <w:t>) continues to screen along HWY H. Recon Platoon (SE</w:t>
      </w:r>
      <w:r w:rsidR="001D1323" w:rsidRPr="00EE298B">
        <w:rPr>
          <w:rFonts w:ascii="Arial" w:hAnsi="Arial" w:cs="Arial"/>
          <w:sz w:val="20"/>
          <w:szCs w:val="20"/>
        </w:rPr>
        <w:t>7</w:t>
      </w:r>
      <w:r w:rsidRPr="00EE298B">
        <w:rPr>
          <w:rFonts w:ascii="Arial" w:hAnsi="Arial" w:cs="Arial"/>
          <w:sz w:val="20"/>
          <w:szCs w:val="20"/>
        </w:rPr>
        <w:t xml:space="preserve">) continues to screen along Reporter Road. The TF MAIN CP remains at AA Nate and coordinates BN and BCT </w:t>
      </w:r>
      <w:r w:rsidR="001D1323" w:rsidRPr="00EE298B">
        <w:rPr>
          <w:rFonts w:ascii="Arial" w:hAnsi="Arial" w:cs="Arial"/>
          <w:sz w:val="20"/>
          <w:szCs w:val="20"/>
        </w:rPr>
        <w:t>sustainment</w:t>
      </w:r>
      <w:r w:rsidRPr="00EE298B">
        <w:rPr>
          <w:rFonts w:ascii="Arial" w:hAnsi="Arial" w:cs="Arial"/>
          <w:sz w:val="20"/>
          <w:szCs w:val="20"/>
        </w:rPr>
        <w:t>. The TF TAC CP follows B CO</w:t>
      </w:r>
      <w:r w:rsidR="001D1323" w:rsidRPr="00EE298B">
        <w:rPr>
          <w:rFonts w:ascii="Arial" w:hAnsi="Arial" w:cs="Arial"/>
          <w:sz w:val="20"/>
          <w:szCs w:val="20"/>
        </w:rPr>
        <w:t xml:space="preserve"> and coordinates BN and BCT fires IOT allow B CO to seize OBJ MAVERICKS</w:t>
      </w:r>
      <w:r w:rsidRPr="00EE298B">
        <w:rPr>
          <w:rFonts w:ascii="Arial" w:hAnsi="Arial" w:cs="Arial"/>
          <w:sz w:val="20"/>
          <w:szCs w:val="20"/>
        </w:rPr>
        <w:t xml:space="preserve">. </w:t>
      </w:r>
      <w:proofErr w:type="gramStart"/>
      <w:r w:rsidRPr="00EE298B">
        <w:rPr>
          <w:rFonts w:ascii="Arial" w:hAnsi="Arial" w:cs="Arial"/>
          <w:sz w:val="20"/>
          <w:szCs w:val="20"/>
        </w:rPr>
        <w:t>1/A/2</w:t>
      </w:r>
      <w:proofErr w:type="gramEnd"/>
      <w:r w:rsidRPr="00EE298B">
        <w:rPr>
          <w:rFonts w:ascii="Arial" w:hAnsi="Arial" w:cs="Arial"/>
          <w:sz w:val="20"/>
          <w:szCs w:val="20"/>
        </w:rPr>
        <w:t xml:space="preserve"> AMB PLT HQ and its sensor section remain at AA NATE while its subordinate teams remain supported companies to provide ADA coverage to the TF AO. D/175 BSB (SU) sustains the TF from ATK POS </w:t>
      </w:r>
      <w:r w:rsidR="00B51C71" w:rsidRPr="00EE298B">
        <w:rPr>
          <w:rFonts w:ascii="Arial" w:hAnsi="Arial" w:cs="Arial"/>
          <w:sz w:val="20"/>
          <w:szCs w:val="20"/>
        </w:rPr>
        <w:t>WHITE</w:t>
      </w:r>
      <w:r w:rsidRPr="00EE298B">
        <w:rPr>
          <w:rFonts w:ascii="Arial" w:hAnsi="Arial" w:cs="Arial"/>
          <w:sz w:val="20"/>
          <w:szCs w:val="20"/>
        </w:rPr>
        <w:t xml:space="preserve"> and is prepared to provide emergency resupply and CASEVAC support to allow </w:t>
      </w:r>
      <w:r w:rsidR="00C72BED" w:rsidRPr="00EE298B">
        <w:rPr>
          <w:rFonts w:ascii="Arial" w:hAnsi="Arial" w:cs="Arial"/>
          <w:sz w:val="20"/>
          <w:szCs w:val="20"/>
        </w:rPr>
        <w:t>B</w:t>
      </w:r>
      <w:r w:rsidRPr="00EE298B">
        <w:rPr>
          <w:rFonts w:ascii="Arial" w:hAnsi="Arial" w:cs="Arial"/>
          <w:sz w:val="20"/>
          <w:szCs w:val="20"/>
        </w:rPr>
        <w:t xml:space="preserve"> CO to seize OBJ </w:t>
      </w:r>
      <w:r w:rsidR="00C72BED" w:rsidRPr="00EE298B">
        <w:rPr>
          <w:rFonts w:ascii="Arial" w:hAnsi="Arial" w:cs="Arial"/>
          <w:sz w:val="20"/>
          <w:szCs w:val="20"/>
        </w:rPr>
        <w:t>MAVERICKS</w:t>
      </w:r>
      <w:r w:rsidRPr="00EE298B">
        <w:rPr>
          <w:rFonts w:ascii="Arial" w:hAnsi="Arial" w:cs="Arial"/>
          <w:sz w:val="20"/>
          <w:szCs w:val="20"/>
        </w:rPr>
        <w:t>.</w:t>
      </w:r>
      <w:r w:rsidR="00C72BED" w:rsidRPr="00EE298B">
        <w:rPr>
          <w:rFonts w:ascii="Arial" w:hAnsi="Arial" w:cs="Arial"/>
          <w:sz w:val="20"/>
          <w:szCs w:val="20"/>
        </w:rPr>
        <w:t xml:space="preserve"> This phase ends when B CO has seized OBJ </w:t>
      </w:r>
      <w:r w:rsidR="00EE298B" w:rsidRPr="00EE298B">
        <w:rPr>
          <w:rFonts w:ascii="Arial" w:hAnsi="Arial" w:cs="Arial"/>
          <w:sz w:val="20"/>
          <w:szCs w:val="20"/>
        </w:rPr>
        <w:t>MAVERICKS</w:t>
      </w:r>
      <w:r w:rsidR="00C72BED" w:rsidRPr="00EE298B">
        <w:rPr>
          <w:rFonts w:ascii="Arial" w:hAnsi="Arial" w:cs="Arial"/>
          <w:sz w:val="20"/>
          <w:szCs w:val="20"/>
        </w:rPr>
        <w:t>.</w:t>
      </w:r>
    </w:p>
    <w:p w14:paraId="5C9FA6BC" w14:textId="77777777" w:rsidR="00C72BED" w:rsidRPr="00EE298B" w:rsidRDefault="00C72BED" w:rsidP="00503448">
      <w:pPr>
        <w:tabs>
          <w:tab w:val="left" w:pos="180"/>
          <w:tab w:val="left" w:pos="360"/>
          <w:tab w:val="left" w:pos="540"/>
        </w:tabs>
        <w:spacing w:line="240" w:lineRule="auto"/>
        <w:contextualSpacing/>
        <w:rPr>
          <w:rFonts w:ascii="Arial" w:hAnsi="Arial" w:cs="Arial"/>
          <w:sz w:val="20"/>
          <w:szCs w:val="20"/>
        </w:rPr>
      </w:pPr>
    </w:p>
    <w:p w14:paraId="5C9FA6BD" w14:textId="77777777" w:rsidR="00C72BED" w:rsidRPr="00EE298B" w:rsidRDefault="00C72BED" w:rsidP="00503448">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(5) Phase 5. Consolidation, Hasty Defense, and FPOL. This phase begins when B CO has seized OBJ </w:t>
      </w:r>
      <w:r w:rsidR="00EE298B" w:rsidRPr="00EE298B">
        <w:rPr>
          <w:rFonts w:ascii="Arial" w:hAnsi="Arial" w:cs="Arial"/>
          <w:sz w:val="20"/>
          <w:szCs w:val="20"/>
        </w:rPr>
        <w:t>Mavericks</w:t>
      </w:r>
      <w:r w:rsidRPr="00EE298B">
        <w:rPr>
          <w:rFonts w:ascii="Arial" w:hAnsi="Arial" w:cs="Arial"/>
          <w:sz w:val="20"/>
          <w:szCs w:val="20"/>
        </w:rPr>
        <w:t>. A/175 BEB</w:t>
      </w:r>
      <w:r w:rsidR="00EE298B" w:rsidRPr="00EE298B">
        <w:rPr>
          <w:rFonts w:ascii="Arial" w:hAnsi="Arial" w:cs="Arial"/>
          <w:sz w:val="20"/>
          <w:szCs w:val="20"/>
        </w:rPr>
        <w:t xml:space="preserve"> (ME</w:t>
      </w:r>
      <w:r w:rsidR="001D1323" w:rsidRPr="00EE298B">
        <w:rPr>
          <w:rFonts w:ascii="Arial" w:hAnsi="Arial" w:cs="Arial"/>
          <w:sz w:val="20"/>
          <w:szCs w:val="20"/>
        </w:rPr>
        <w:t>)</w:t>
      </w:r>
      <w:r w:rsidRPr="00EE298B">
        <w:rPr>
          <w:rFonts w:ascii="Arial" w:hAnsi="Arial" w:cs="Arial"/>
          <w:sz w:val="20"/>
          <w:szCs w:val="20"/>
        </w:rPr>
        <w:t xml:space="preserve"> </w:t>
      </w:r>
      <w:r w:rsidR="001D1323" w:rsidRPr="00EE298B">
        <w:rPr>
          <w:rFonts w:ascii="Arial" w:hAnsi="Arial" w:cs="Arial"/>
          <w:sz w:val="20"/>
          <w:szCs w:val="20"/>
        </w:rPr>
        <w:t xml:space="preserve">clears RTE AUSTIN of obstacles IOT pass 8CR through zone. A/175 BEB establishes passage point, release point, and </w:t>
      </w:r>
      <w:proofErr w:type="gramStart"/>
      <w:r w:rsidR="001D1323" w:rsidRPr="00EE298B">
        <w:rPr>
          <w:rFonts w:ascii="Arial" w:hAnsi="Arial" w:cs="Arial"/>
          <w:sz w:val="20"/>
          <w:szCs w:val="20"/>
        </w:rPr>
        <w:t>check points</w:t>
      </w:r>
      <w:proofErr w:type="gramEnd"/>
      <w:r w:rsidR="001D1323" w:rsidRPr="00EE298B">
        <w:rPr>
          <w:rFonts w:ascii="Arial" w:hAnsi="Arial" w:cs="Arial"/>
          <w:sz w:val="20"/>
          <w:szCs w:val="20"/>
        </w:rPr>
        <w:t xml:space="preserve"> along RTE AUSTIN IOT pass 8CR through zone. B CO (SE1) and C CO (SE2) establish hasty defense </w:t>
      </w:r>
      <w:proofErr w:type="spellStart"/>
      <w:proofErr w:type="gramStart"/>
      <w:r w:rsidR="001D1323" w:rsidRPr="00EE298B">
        <w:rPr>
          <w:rFonts w:ascii="Arial" w:hAnsi="Arial" w:cs="Arial"/>
          <w:sz w:val="20"/>
          <w:szCs w:val="20"/>
        </w:rPr>
        <w:t>vic</w:t>
      </w:r>
      <w:proofErr w:type="spellEnd"/>
      <w:proofErr w:type="gramEnd"/>
      <w:r w:rsidR="001D1323" w:rsidRPr="00EE298B">
        <w:rPr>
          <w:rFonts w:ascii="Arial" w:hAnsi="Arial" w:cs="Arial"/>
          <w:sz w:val="20"/>
          <w:szCs w:val="20"/>
        </w:rPr>
        <w:t xml:space="preserve"> OBJ MAVERICKS to defeat enemy counterattack along RTE AUSTIN. D CO blocks RTE AUSTIN </w:t>
      </w:r>
      <w:proofErr w:type="spellStart"/>
      <w:proofErr w:type="gramStart"/>
      <w:r w:rsidR="001D1323" w:rsidRPr="00EE298B">
        <w:rPr>
          <w:rFonts w:ascii="Arial" w:hAnsi="Arial" w:cs="Arial"/>
          <w:sz w:val="20"/>
          <w:szCs w:val="20"/>
        </w:rPr>
        <w:t>vic</w:t>
      </w:r>
      <w:proofErr w:type="spellEnd"/>
      <w:proofErr w:type="gramEnd"/>
      <w:r w:rsidR="001D1323" w:rsidRPr="00EE298B">
        <w:rPr>
          <w:rFonts w:ascii="Arial" w:hAnsi="Arial" w:cs="Arial"/>
          <w:sz w:val="20"/>
          <w:szCs w:val="20"/>
        </w:rPr>
        <w:t xml:space="preserve"> CP 3 IOT defeat enemy counterattack along RTE AUSTIN. A CO (SE4) continues to block </w:t>
      </w:r>
      <w:proofErr w:type="spellStart"/>
      <w:r w:rsidR="001D1323" w:rsidRPr="00EE298B">
        <w:rPr>
          <w:rFonts w:ascii="Arial" w:hAnsi="Arial" w:cs="Arial"/>
          <w:sz w:val="20"/>
          <w:szCs w:val="20"/>
        </w:rPr>
        <w:t>Polla</w:t>
      </w:r>
      <w:proofErr w:type="spellEnd"/>
      <w:r w:rsidR="001D1323" w:rsidRPr="00EE298B">
        <w:rPr>
          <w:rFonts w:ascii="Arial" w:hAnsi="Arial" w:cs="Arial"/>
          <w:sz w:val="20"/>
          <w:szCs w:val="20"/>
        </w:rPr>
        <w:t xml:space="preserve"> Road and Buckeye road to defeat enemy counterattack. A CO establishes passage point, release point, and </w:t>
      </w:r>
      <w:proofErr w:type="gramStart"/>
      <w:r w:rsidR="001D1323" w:rsidRPr="00EE298B">
        <w:rPr>
          <w:rFonts w:ascii="Arial" w:hAnsi="Arial" w:cs="Arial"/>
          <w:sz w:val="20"/>
          <w:szCs w:val="20"/>
        </w:rPr>
        <w:t>check points</w:t>
      </w:r>
      <w:proofErr w:type="gramEnd"/>
      <w:r w:rsidR="001D1323" w:rsidRPr="00EE298B">
        <w:rPr>
          <w:rFonts w:ascii="Arial" w:hAnsi="Arial" w:cs="Arial"/>
          <w:sz w:val="20"/>
          <w:szCs w:val="20"/>
        </w:rPr>
        <w:t xml:space="preserve"> along RTE AUSTIN IOT pass 8CR through zone. 1/C (Reserve) stages </w:t>
      </w:r>
      <w:proofErr w:type="spellStart"/>
      <w:proofErr w:type="gramStart"/>
      <w:r w:rsidR="001D1323" w:rsidRPr="00EE298B">
        <w:rPr>
          <w:rFonts w:ascii="Arial" w:hAnsi="Arial" w:cs="Arial"/>
          <w:sz w:val="20"/>
          <w:szCs w:val="20"/>
        </w:rPr>
        <w:t>vic</w:t>
      </w:r>
      <w:proofErr w:type="spellEnd"/>
      <w:proofErr w:type="gramEnd"/>
      <w:r w:rsidR="001D1323" w:rsidRPr="00EE298B">
        <w:rPr>
          <w:rFonts w:ascii="Arial" w:hAnsi="Arial" w:cs="Arial"/>
          <w:sz w:val="20"/>
          <w:szCs w:val="20"/>
        </w:rPr>
        <w:t xml:space="preserve"> OBJ MAVERICKS to reinforce B CO or C CO as required. Mortar Platoon (SE5) establishes MFP2 </w:t>
      </w:r>
      <w:proofErr w:type="spellStart"/>
      <w:proofErr w:type="gramStart"/>
      <w:r w:rsidR="001D1323" w:rsidRPr="00EE298B">
        <w:rPr>
          <w:rFonts w:ascii="Arial" w:hAnsi="Arial" w:cs="Arial"/>
          <w:sz w:val="20"/>
          <w:szCs w:val="20"/>
        </w:rPr>
        <w:t>vic</w:t>
      </w:r>
      <w:proofErr w:type="spellEnd"/>
      <w:proofErr w:type="gramEnd"/>
      <w:r w:rsidR="001D1323" w:rsidRPr="00EE298B">
        <w:rPr>
          <w:rFonts w:ascii="Arial" w:hAnsi="Arial" w:cs="Arial"/>
          <w:sz w:val="20"/>
          <w:szCs w:val="20"/>
        </w:rPr>
        <w:t xml:space="preserve"> OBJ MAVERICKS to provide fire support to the TF. </w:t>
      </w:r>
      <w:r w:rsidR="00B51C71" w:rsidRPr="00EE298B">
        <w:rPr>
          <w:rFonts w:ascii="Arial" w:hAnsi="Arial" w:cs="Arial"/>
          <w:sz w:val="20"/>
          <w:szCs w:val="20"/>
        </w:rPr>
        <w:t xml:space="preserve">The TF MAIN CP remains at AA Nate and coordinates BN and BCT sustainment. The TF TAC CP follows B CO and coordinates BN and BCT fires IOT defeat enemy counterattack. 1/A/2 AMB PLT HQ and its sensor section establish </w:t>
      </w:r>
      <w:proofErr w:type="spellStart"/>
      <w:proofErr w:type="gramStart"/>
      <w:r w:rsidR="00B51C71" w:rsidRPr="00EE298B">
        <w:rPr>
          <w:rFonts w:ascii="Arial" w:hAnsi="Arial" w:cs="Arial"/>
          <w:sz w:val="20"/>
          <w:szCs w:val="20"/>
        </w:rPr>
        <w:t>vic</w:t>
      </w:r>
      <w:proofErr w:type="spellEnd"/>
      <w:proofErr w:type="gramEnd"/>
      <w:r w:rsidR="00B51C71" w:rsidRPr="00EE298B">
        <w:rPr>
          <w:rFonts w:ascii="Arial" w:hAnsi="Arial" w:cs="Arial"/>
          <w:sz w:val="20"/>
          <w:szCs w:val="20"/>
        </w:rPr>
        <w:t xml:space="preserve"> OBJ MAVERICKS while its subordinate teams remain supported companies to provide ADA coverage to the TF AO. D/175 BSB (SU) sustains the TF from ATK POS WHITE and is prepared to provide emergency resupply and CASEVAC support in support of the maneuver companies.</w:t>
      </w:r>
    </w:p>
    <w:p w14:paraId="5C9FA6BE"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BF" w14:textId="77777777" w:rsidR="00635691" w:rsidRPr="00EE298B" w:rsidRDefault="009C387A"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t>d.</w:t>
      </w:r>
      <w:r w:rsidR="00635691" w:rsidRPr="00EE298B">
        <w:rPr>
          <w:rFonts w:ascii="Arial" w:hAnsi="Arial" w:cs="Arial"/>
          <w:sz w:val="20"/>
          <w:szCs w:val="20"/>
        </w:rPr>
        <w:t xml:space="preserve"> (U) </w:t>
      </w:r>
      <w:r w:rsidR="00635691" w:rsidRPr="00EE298B">
        <w:rPr>
          <w:rFonts w:ascii="Arial" w:hAnsi="Arial" w:cs="Arial"/>
          <w:sz w:val="20"/>
          <w:szCs w:val="20"/>
          <w:u w:val="single"/>
        </w:rPr>
        <w:t>Scheme of Intelligence</w:t>
      </w:r>
      <w:r w:rsidR="00635691" w:rsidRPr="00EE298B">
        <w:rPr>
          <w:rFonts w:ascii="Arial" w:hAnsi="Arial" w:cs="Arial"/>
          <w:sz w:val="20"/>
          <w:szCs w:val="20"/>
        </w:rPr>
        <w:t>.</w:t>
      </w:r>
      <w:r w:rsidR="006E009B" w:rsidRPr="00EE298B">
        <w:rPr>
          <w:rFonts w:ascii="Arial" w:hAnsi="Arial" w:cs="Arial"/>
          <w:sz w:val="20"/>
          <w:szCs w:val="20"/>
        </w:rPr>
        <w:t xml:space="preserve"> </w:t>
      </w:r>
      <w:r w:rsidR="00D45809" w:rsidRPr="00EE298B">
        <w:rPr>
          <w:rFonts w:ascii="Arial" w:hAnsi="Arial" w:cs="Arial"/>
          <w:sz w:val="20"/>
          <w:szCs w:val="20"/>
        </w:rPr>
        <w:t>Battalion recon platoon confirms enemy composition, disposition, and strength during Phase 1. Rifle companies augment recon platoon to meet company reconnaissance requirements. Rifle companies conduct reconnaissance with organic/attached assets as required during phases 2 thru 5.</w:t>
      </w:r>
      <w:r w:rsidR="001B56AD" w:rsidRPr="00EE298B">
        <w:rPr>
          <w:rFonts w:ascii="Arial" w:hAnsi="Arial" w:cs="Arial"/>
          <w:sz w:val="20"/>
          <w:szCs w:val="20"/>
        </w:rPr>
        <w:t xml:space="preserve"> </w:t>
      </w:r>
    </w:p>
    <w:p w14:paraId="5C9FA6C0" w14:textId="77777777" w:rsidR="009C387A" w:rsidRPr="00EE298B" w:rsidRDefault="009C387A" w:rsidP="00635691">
      <w:pPr>
        <w:tabs>
          <w:tab w:val="left" w:pos="180"/>
          <w:tab w:val="left" w:pos="360"/>
          <w:tab w:val="left" w:pos="540"/>
        </w:tabs>
        <w:spacing w:line="240" w:lineRule="auto"/>
        <w:contextualSpacing/>
        <w:rPr>
          <w:rFonts w:ascii="Arial" w:hAnsi="Arial" w:cs="Arial"/>
          <w:sz w:val="20"/>
          <w:szCs w:val="20"/>
        </w:rPr>
      </w:pPr>
    </w:p>
    <w:p w14:paraId="5C9FA6C1" w14:textId="77777777" w:rsidR="00D45809" w:rsidRPr="00EE298B" w:rsidRDefault="009C387A" w:rsidP="00D45809">
      <w:pPr>
        <w:tabs>
          <w:tab w:val="left" w:pos="180"/>
          <w:tab w:val="left" w:pos="360"/>
          <w:tab w:val="left" w:pos="540"/>
        </w:tabs>
        <w:spacing w:line="240" w:lineRule="auto"/>
        <w:contextualSpacing/>
        <w:rPr>
          <w:rFonts w:ascii="Arial" w:hAnsi="Arial" w:cs="Arial"/>
          <w:i/>
          <w:sz w:val="20"/>
          <w:szCs w:val="20"/>
        </w:rPr>
      </w:pPr>
      <w:r w:rsidRPr="00EE298B">
        <w:rPr>
          <w:rFonts w:ascii="Arial" w:hAnsi="Arial" w:cs="Arial"/>
          <w:sz w:val="20"/>
          <w:szCs w:val="20"/>
        </w:rPr>
        <w:tab/>
        <w:t>e.</w:t>
      </w:r>
      <w:r w:rsidR="00635691" w:rsidRPr="00EE298B">
        <w:rPr>
          <w:rFonts w:ascii="Arial" w:hAnsi="Arial" w:cs="Arial"/>
          <w:sz w:val="20"/>
          <w:szCs w:val="20"/>
        </w:rPr>
        <w:t xml:space="preserve"> (U) </w:t>
      </w:r>
      <w:r w:rsidR="00635691" w:rsidRPr="00EE298B">
        <w:rPr>
          <w:rFonts w:ascii="Arial" w:hAnsi="Arial" w:cs="Arial"/>
          <w:sz w:val="20"/>
          <w:szCs w:val="20"/>
          <w:u w:val="single"/>
        </w:rPr>
        <w:t>Scheme of Fires</w:t>
      </w:r>
      <w:r w:rsidR="00635691" w:rsidRPr="00EE298B">
        <w:rPr>
          <w:rFonts w:ascii="Arial" w:hAnsi="Arial" w:cs="Arial"/>
          <w:sz w:val="20"/>
          <w:szCs w:val="20"/>
        </w:rPr>
        <w:t>.</w:t>
      </w:r>
      <w:r w:rsidR="002F41BC" w:rsidRPr="00EE298B">
        <w:rPr>
          <w:rFonts w:ascii="Arial" w:hAnsi="Arial" w:cs="Arial"/>
          <w:sz w:val="20"/>
          <w:szCs w:val="20"/>
        </w:rPr>
        <w:t xml:space="preserve"> </w:t>
      </w:r>
      <w:r w:rsidR="00D45809" w:rsidRPr="00EE298B">
        <w:rPr>
          <w:rFonts w:ascii="Arial" w:hAnsi="Arial" w:cs="Arial"/>
          <w:i/>
          <w:sz w:val="20"/>
          <w:szCs w:val="20"/>
        </w:rPr>
        <w:t>Annex D (Fires).</w:t>
      </w:r>
    </w:p>
    <w:p w14:paraId="5C9FA6C2"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C3" w14:textId="77777777" w:rsidR="00635691" w:rsidRPr="00EE298B" w:rsidRDefault="00D45809"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proofErr w:type="gramStart"/>
      <w:r w:rsidRPr="00EE298B">
        <w:rPr>
          <w:rFonts w:ascii="Arial" w:hAnsi="Arial" w:cs="Arial"/>
          <w:sz w:val="20"/>
          <w:szCs w:val="20"/>
        </w:rPr>
        <w:t xml:space="preserve">f. </w:t>
      </w:r>
      <w:r w:rsidR="00635691" w:rsidRPr="00EE298B">
        <w:rPr>
          <w:rFonts w:ascii="Arial" w:hAnsi="Arial" w:cs="Arial"/>
          <w:sz w:val="20"/>
          <w:szCs w:val="20"/>
        </w:rPr>
        <w:t xml:space="preserve"> (</w:t>
      </w:r>
      <w:proofErr w:type="gramEnd"/>
      <w:r w:rsidR="00635691" w:rsidRPr="00EE298B">
        <w:rPr>
          <w:rFonts w:ascii="Arial" w:hAnsi="Arial" w:cs="Arial"/>
          <w:sz w:val="20"/>
          <w:szCs w:val="20"/>
        </w:rPr>
        <w:t xml:space="preserve">U) </w:t>
      </w:r>
      <w:r w:rsidR="00635691" w:rsidRPr="00EE298B">
        <w:rPr>
          <w:rFonts w:ascii="Arial" w:hAnsi="Arial" w:cs="Arial"/>
          <w:sz w:val="20"/>
          <w:szCs w:val="20"/>
          <w:u w:val="single"/>
        </w:rPr>
        <w:t>Scheme of Protection</w:t>
      </w:r>
      <w:r w:rsidR="00635691" w:rsidRPr="00EE298B">
        <w:rPr>
          <w:rFonts w:ascii="Arial" w:hAnsi="Arial" w:cs="Arial"/>
          <w:sz w:val="20"/>
          <w:szCs w:val="20"/>
        </w:rPr>
        <w:t>.</w:t>
      </w:r>
      <w:r w:rsidRPr="00EE298B">
        <w:rPr>
          <w:rFonts w:ascii="Arial" w:hAnsi="Arial" w:cs="Arial"/>
          <w:sz w:val="20"/>
          <w:szCs w:val="20"/>
        </w:rPr>
        <w:t xml:space="preserve"> </w:t>
      </w:r>
      <w:r w:rsidR="00A53DA7" w:rsidRPr="00EE298B">
        <w:rPr>
          <w:rFonts w:ascii="Arial" w:hAnsi="Arial" w:cs="Arial"/>
          <w:sz w:val="20"/>
          <w:szCs w:val="20"/>
        </w:rPr>
        <w:t xml:space="preserve">Attached Stinger missile teams protect the task force from enemy air threats. </w:t>
      </w:r>
    </w:p>
    <w:p w14:paraId="5C9FA6C4" w14:textId="77777777" w:rsidR="00240C23" w:rsidRPr="00EE298B" w:rsidRDefault="00240C23" w:rsidP="00635691">
      <w:pPr>
        <w:tabs>
          <w:tab w:val="left" w:pos="180"/>
          <w:tab w:val="left" w:pos="360"/>
          <w:tab w:val="left" w:pos="540"/>
        </w:tabs>
        <w:spacing w:line="240" w:lineRule="auto"/>
        <w:contextualSpacing/>
        <w:rPr>
          <w:rFonts w:ascii="Arial" w:hAnsi="Arial" w:cs="Arial"/>
          <w:sz w:val="20"/>
          <w:szCs w:val="20"/>
        </w:rPr>
      </w:pPr>
    </w:p>
    <w:p w14:paraId="5C9FA6C5" w14:textId="77777777" w:rsidR="00A53DA7" w:rsidRPr="00EE298B" w:rsidRDefault="00A53DA7" w:rsidP="00A53DA7">
      <w:pPr>
        <w:tabs>
          <w:tab w:val="left" w:pos="180"/>
          <w:tab w:val="left" w:pos="360"/>
          <w:tab w:val="left" w:pos="540"/>
        </w:tabs>
        <w:spacing w:line="240" w:lineRule="auto"/>
        <w:contextualSpacing/>
        <w:rPr>
          <w:rFonts w:ascii="Arial" w:hAnsi="Arial" w:cs="Arial"/>
          <w:i/>
          <w:sz w:val="20"/>
          <w:szCs w:val="20"/>
        </w:rPr>
      </w:pPr>
      <w:r w:rsidRPr="00EE298B">
        <w:rPr>
          <w:rFonts w:ascii="Arial" w:hAnsi="Arial" w:cs="Arial"/>
          <w:sz w:val="20"/>
          <w:szCs w:val="20"/>
        </w:rPr>
        <w:tab/>
        <w:t xml:space="preserve">g. (U) </w:t>
      </w:r>
      <w:r w:rsidRPr="00EE298B">
        <w:rPr>
          <w:rFonts w:ascii="Arial" w:hAnsi="Arial" w:cs="Arial"/>
          <w:sz w:val="20"/>
          <w:szCs w:val="20"/>
          <w:u w:val="single"/>
        </w:rPr>
        <w:t>Cyber Electromagnetic Activities</w:t>
      </w:r>
      <w:r w:rsidRPr="00EE298B">
        <w:rPr>
          <w:rFonts w:ascii="Arial" w:hAnsi="Arial" w:cs="Arial"/>
          <w:sz w:val="20"/>
          <w:szCs w:val="20"/>
        </w:rPr>
        <w:t xml:space="preserve">. </w:t>
      </w:r>
      <w:r w:rsidRPr="00EE298B">
        <w:rPr>
          <w:rFonts w:ascii="Arial" w:hAnsi="Arial" w:cs="Arial"/>
          <w:i/>
          <w:sz w:val="20"/>
          <w:szCs w:val="20"/>
        </w:rPr>
        <w:t>Omitted.</w:t>
      </w:r>
    </w:p>
    <w:p w14:paraId="5C9FA6C6" w14:textId="77777777" w:rsidR="00A53DA7" w:rsidRPr="00EE298B" w:rsidRDefault="00A53DA7" w:rsidP="00635691">
      <w:pPr>
        <w:tabs>
          <w:tab w:val="left" w:pos="180"/>
          <w:tab w:val="left" w:pos="360"/>
          <w:tab w:val="left" w:pos="540"/>
        </w:tabs>
        <w:spacing w:line="240" w:lineRule="auto"/>
        <w:contextualSpacing/>
        <w:rPr>
          <w:rFonts w:ascii="Arial" w:hAnsi="Arial" w:cs="Arial"/>
          <w:sz w:val="20"/>
          <w:szCs w:val="20"/>
        </w:rPr>
      </w:pPr>
    </w:p>
    <w:p w14:paraId="5C9FA6C7" w14:textId="77777777" w:rsidR="00A53DA7" w:rsidRPr="00EE298B" w:rsidRDefault="00A53DA7" w:rsidP="00A53DA7">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t xml:space="preserve">h. (U) </w:t>
      </w:r>
      <w:r w:rsidRPr="00EE298B">
        <w:rPr>
          <w:rFonts w:ascii="Arial" w:hAnsi="Arial" w:cs="Arial"/>
          <w:sz w:val="20"/>
          <w:szCs w:val="20"/>
          <w:u w:val="single"/>
        </w:rPr>
        <w:t>Stability Tasks</w:t>
      </w:r>
      <w:r w:rsidRPr="00EE298B">
        <w:rPr>
          <w:rFonts w:ascii="Arial" w:hAnsi="Arial" w:cs="Arial"/>
          <w:sz w:val="20"/>
          <w:szCs w:val="20"/>
        </w:rPr>
        <w:t xml:space="preserve">. </w:t>
      </w:r>
      <w:r w:rsidRPr="00EE298B">
        <w:rPr>
          <w:rFonts w:ascii="Arial" w:hAnsi="Arial" w:cs="Arial"/>
          <w:i/>
          <w:sz w:val="20"/>
          <w:szCs w:val="20"/>
        </w:rPr>
        <w:t>Omitted.</w:t>
      </w:r>
    </w:p>
    <w:p w14:paraId="5C9FA6C8" w14:textId="77777777" w:rsidR="00A53DA7" w:rsidRPr="00EE298B" w:rsidRDefault="00A53DA7" w:rsidP="00635691">
      <w:pPr>
        <w:tabs>
          <w:tab w:val="left" w:pos="180"/>
          <w:tab w:val="left" w:pos="360"/>
          <w:tab w:val="left" w:pos="540"/>
        </w:tabs>
        <w:spacing w:line="240" w:lineRule="auto"/>
        <w:contextualSpacing/>
        <w:rPr>
          <w:rFonts w:ascii="Arial" w:hAnsi="Arial" w:cs="Arial"/>
          <w:sz w:val="20"/>
          <w:szCs w:val="20"/>
        </w:rPr>
      </w:pPr>
    </w:p>
    <w:p w14:paraId="5C9FA6C9"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00A53DA7" w:rsidRPr="00EE298B">
        <w:rPr>
          <w:rFonts w:ascii="Arial" w:hAnsi="Arial" w:cs="Arial"/>
          <w:sz w:val="20"/>
          <w:szCs w:val="20"/>
        </w:rPr>
        <w:t>i</w:t>
      </w:r>
      <w:r w:rsidRPr="00EE298B">
        <w:rPr>
          <w:rFonts w:ascii="Arial" w:hAnsi="Arial" w:cs="Arial"/>
          <w:sz w:val="20"/>
          <w:szCs w:val="20"/>
        </w:rPr>
        <w:t xml:space="preserve">. (U) </w:t>
      </w:r>
      <w:r w:rsidRPr="00EE298B">
        <w:rPr>
          <w:rFonts w:ascii="Arial" w:hAnsi="Arial" w:cs="Arial"/>
          <w:sz w:val="20"/>
          <w:szCs w:val="20"/>
          <w:u w:val="single"/>
        </w:rPr>
        <w:t>Assessment</w:t>
      </w:r>
      <w:r w:rsidRPr="00EE298B">
        <w:rPr>
          <w:rFonts w:ascii="Arial" w:hAnsi="Arial" w:cs="Arial"/>
          <w:sz w:val="20"/>
          <w:szCs w:val="20"/>
        </w:rPr>
        <w:t>.</w:t>
      </w:r>
      <w:r w:rsidR="00A53DA7" w:rsidRPr="00EE298B">
        <w:rPr>
          <w:rFonts w:ascii="Arial" w:hAnsi="Arial" w:cs="Arial"/>
          <w:i/>
          <w:sz w:val="20"/>
          <w:szCs w:val="20"/>
        </w:rPr>
        <w:t xml:space="preserve"> Omitted.</w:t>
      </w:r>
    </w:p>
    <w:p w14:paraId="5C9FA6CA"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CB" w14:textId="77777777" w:rsidR="00635691" w:rsidRPr="00EE298B" w:rsidRDefault="00635691" w:rsidP="00635691">
      <w:pPr>
        <w:tabs>
          <w:tab w:val="left" w:pos="180"/>
          <w:tab w:val="left" w:pos="360"/>
          <w:tab w:val="left" w:pos="540"/>
        </w:tabs>
        <w:spacing w:line="240" w:lineRule="auto"/>
        <w:contextualSpacing/>
        <w:rPr>
          <w:rFonts w:ascii="Arial" w:hAnsi="Arial" w:cs="Arial"/>
          <w:i/>
          <w:sz w:val="20"/>
          <w:szCs w:val="20"/>
        </w:rPr>
      </w:pPr>
      <w:r w:rsidRPr="00EE298B">
        <w:rPr>
          <w:rFonts w:ascii="Arial" w:hAnsi="Arial" w:cs="Arial"/>
          <w:sz w:val="20"/>
          <w:szCs w:val="20"/>
        </w:rPr>
        <w:tab/>
        <w:t xml:space="preserve">e. (U) </w:t>
      </w:r>
      <w:r w:rsidRPr="00EE298B">
        <w:rPr>
          <w:rFonts w:ascii="Arial" w:hAnsi="Arial" w:cs="Arial"/>
          <w:sz w:val="20"/>
          <w:szCs w:val="20"/>
          <w:u w:val="single"/>
        </w:rPr>
        <w:t>Task to Subordinate Units</w:t>
      </w:r>
      <w:r w:rsidRPr="00EE298B">
        <w:rPr>
          <w:rFonts w:ascii="Arial" w:hAnsi="Arial" w:cs="Arial"/>
          <w:sz w:val="20"/>
          <w:szCs w:val="20"/>
        </w:rPr>
        <w:t>.</w:t>
      </w:r>
      <w:r w:rsidR="00FD1582" w:rsidRPr="00EE298B">
        <w:rPr>
          <w:rFonts w:ascii="Arial" w:hAnsi="Arial" w:cs="Arial"/>
          <w:sz w:val="20"/>
          <w:szCs w:val="20"/>
        </w:rPr>
        <w:t xml:space="preserve"> </w:t>
      </w:r>
      <w:r w:rsidR="00EE298B" w:rsidRPr="00EE298B">
        <w:rPr>
          <w:rFonts w:ascii="Arial" w:hAnsi="Arial" w:cs="Arial"/>
          <w:i/>
          <w:sz w:val="20"/>
          <w:szCs w:val="20"/>
        </w:rPr>
        <w:t>TBP.</w:t>
      </w:r>
    </w:p>
    <w:p w14:paraId="5C9FA6CC" w14:textId="77777777" w:rsidR="00302B7A" w:rsidRPr="00EE298B" w:rsidRDefault="00302B7A" w:rsidP="00302B7A">
      <w:pPr>
        <w:tabs>
          <w:tab w:val="left" w:pos="180"/>
          <w:tab w:val="left" w:pos="360"/>
          <w:tab w:val="left" w:pos="540"/>
        </w:tabs>
        <w:spacing w:line="240" w:lineRule="auto"/>
        <w:contextualSpacing/>
        <w:rPr>
          <w:rFonts w:ascii="Arial" w:hAnsi="Arial" w:cs="Arial"/>
          <w:sz w:val="20"/>
          <w:szCs w:val="20"/>
        </w:rPr>
      </w:pPr>
    </w:p>
    <w:p w14:paraId="5C9FA6CD"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t xml:space="preserve">f. (U) </w:t>
      </w:r>
      <w:r w:rsidRPr="00EE298B">
        <w:rPr>
          <w:rFonts w:ascii="Arial" w:hAnsi="Arial" w:cs="Arial"/>
          <w:sz w:val="20"/>
          <w:szCs w:val="20"/>
          <w:u w:val="single"/>
        </w:rPr>
        <w:t>Coordinating Instructions</w:t>
      </w:r>
      <w:r w:rsidRPr="00EE298B">
        <w:rPr>
          <w:rFonts w:ascii="Arial" w:hAnsi="Arial" w:cs="Arial"/>
          <w:sz w:val="20"/>
          <w:szCs w:val="20"/>
        </w:rPr>
        <w:t>.</w:t>
      </w:r>
    </w:p>
    <w:p w14:paraId="5C9FA6CE"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CF"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(1) (U) </w:t>
      </w:r>
      <w:r w:rsidRPr="00EE298B">
        <w:rPr>
          <w:rFonts w:ascii="Arial" w:hAnsi="Arial" w:cs="Arial"/>
          <w:sz w:val="20"/>
          <w:szCs w:val="20"/>
          <w:u w:val="single"/>
        </w:rPr>
        <w:t>Time or condition when the OPORD becomes effective</w:t>
      </w:r>
      <w:r w:rsidRPr="00EE298B">
        <w:rPr>
          <w:rFonts w:ascii="Arial" w:hAnsi="Arial" w:cs="Arial"/>
          <w:sz w:val="20"/>
          <w:szCs w:val="20"/>
        </w:rPr>
        <w:t>.</w:t>
      </w:r>
      <w:r w:rsidR="002316E2" w:rsidRPr="00EE298B">
        <w:rPr>
          <w:rFonts w:ascii="Arial" w:hAnsi="Arial" w:cs="Arial"/>
          <w:sz w:val="20"/>
          <w:szCs w:val="20"/>
        </w:rPr>
        <w:t xml:space="preserve"> This OPORD is effective upon receipt.</w:t>
      </w:r>
    </w:p>
    <w:p w14:paraId="5C9FA6D0"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D1"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(2) (U) </w:t>
      </w:r>
      <w:r w:rsidRPr="00EE298B">
        <w:rPr>
          <w:rFonts w:ascii="Arial" w:hAnsi="Arial" w:cs="Arial"/>
          <w:sz w:val="20"/>
          <w:szCs w:val="20"/>
          <w:u w:val="single"/>
        </w:rPr>
        <w:t>Commander’s Critical Information Requirements</w:t>
      </w:r>
      <w:r w:rsidRPr="00EE298B">
        <w:rPr>
          <w:rFonts w:ascii="Arial" w:hAnsi="Arial" w:cs="Arial"/>
          <w:sz w:val="20"/>
          <w:szCs w:val="20"/>
        </w:rPr>
        <w:t>.</w:t>
      </w:r>
    </w:p>
    <w:p w14:paraId="5C9FA6D2"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D3"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(a) (U) </w:t>
      </w:r>
      <w:r w:rsidRPr="00EE298B">
        <w:rPr>
          <w:rFonts w:ascii="Arial" w:hAnsi="Arial" w:cs="Arial"/>
          <w:sz w:val="20"/>
          <w:szCs w:val="20"/>
          <w:u w:val="single"/>
        </w:rPr>
        <w:t>Priority Intelligence Requirements</w:t>
      </w:r>
      <w:r w:rsidRPr="00EE298B">
        <w:rPr>
          <w:rFonts w:ascii="Arial" w:hAnsi="Arial" w:cs="Arial"/>
          <w:sz w:val="20"/>
          <w:szCs w:val="20"/>
        </w:rPr>
        <w:t>.</w:t>
      </w:r>
    </w:p>
    <w:p w14:paraId="5C9FA6D4" w14:textId="77777777" w:rsidR="00A53DA7" w:rsidRPr="00EE298B" w:rsidRDefault="00A53DA7" w:rsidP="00635691">
      <w:pPr>
        <w:tabs>
          <w:tab w:val="left" w:pos="180"/>
          <w:tab w:val="left" w:pos="360"/>
          <w:tab w:val="left" w:pos="540"/>
        </w:tabs>
        <w:spacing w:line="240" w:lineRule="auto"/>
        <w:contextualSpacing/>
        <w:rPr>
          <w:rFonts w:ascii="Arial" w:hAnsi="Arial" w:cs="Arial"/>
          <w:sz w:val="20"/>
          <w:szCs w:val="20"/>
        </w:rPr>
      </w:pPr>
    </w:p>
    <w:p w14:paraId="5C9FA6D5" w14:textId="77777777" w:rsidR="00A53DA7" w:rsidRPr="00EE298B" w:rsidRDefault="00A53DA7" w:rsidP="00A53DA7">
      <w:pPr>
        <w:tabs>
          <w:tab w:val="left" w:pos="180"/>
          <w:tab w:val="left" w:pos="360"/>
          <w:tab w:val="left" w:pos="540"/>
        </w:tabs>
        <w:spacing w:line="240" w:lineRule="auto"/>
        <w:ind w:left="720"/>
        <w:contextualSpacing/>
        <w:rPr>
          <w:rFonts w:ascii="Arial" w:hAnsi="Arial" w:cs="Arial"/>
          <w:sz w:val="20"/>
          <w:szCs w:val="20"/>
        </w:rPr>
      </w:pPr>
      <w:r w:rsidRPr="00EE298B">
        <w:rPr>
          <w:rFonts w:ascii="Arial" w:hAnsi="Arial" w:cs="Arial"/>
          <w:sz w:val="20"/>
          <w:szCs w:val="20"/>
        </w:rPr>
        <w:t>1. What is the enemy disposition on OBJ MAVERICKS?</w:t>
      </w:r>
    </w:p>
    <w:p w14:paraId="5C9FA6D6" w14:textId="77777777" w:rsidR="00A53DA7" w:rsidRPr="00EE298B" w:rsidRDefault="00A53DA7" w:rsidP="00A53DA7">
      <w:pPr>
        <w:tabs>
          <w:tab w:val="left" w:pos="180"/>
          <w:tab w:val="left" w:pos="360"/>
          <w:tab w:val="left" w:pos="540"/>
        </w:tabs>
        <w:spacing w:line="240" w:lineRule="auto"/>
        <w:ind w:left="720"/>
        <w:contextualSpacing/>
        <w:rPr>
          <w:rFonts w:ascii="Arial" w:hAnsi="Arial" w:cs="Arial"/>
          <w:sz w:val="20"/>
          <w:szCs w:val="20"/>
        </w:rPr>
      </w:pPr>
    </w:p>
    <w:p w14:paraId="5C9FA6D7" w14:textId="77777777" w:rsidR="00A53DA7" w:rsidRPr="00EE298B" w:rsidRDefault="00A53DA7" w:rsidP="00A53DA7">
      <w:pPr>
        <w:tabs>
          <w:tab w:val="left" w:pos="180"/>
          <w:tab w:val="left" w:pos="360"/>
          <w:tab w:val="left" w:pos="540"/>
        </w:tabs>
        <w:spacing w:line="240" w:lineRule="auto"/>
        <w:ind w:left="720"/>
        <w:contextualSpacing/>
        <w:rPr>
          <w:rFonts w:ascii="Arial" w:hAnsi="Arial" w:cs="Arial"/>
          <w:sz w:val="20"/>
          <w:szCs w:val="20"/>
        </w:rPr>
      </w:pPr>
      <w:r w:rsidRPr="00EE298B">
        <w:rPr>
          <w:rFonts w:ascii="Arial" w:hAnsi="Arial" w:cs="Arial"/>
          <w:sz w:val="20"/>
          <w:szCs w:val="20"/>
        </w:rPr>
        <w:t>2. Where will the enemy employ fixed minefield obstacles on RTE AUSTIN?</w:t>
      </w:r>
    </w:p>
    <w:p w14:paraId="5C9FA6D8" w14:textId="77777777" w:rsidR="00A53DA7" w:rsidRPr="00EE298B" w:rsidRDefault="00A53DA7" w:rsidP="00A53DA7">
      <w:pPr>
        <w:tabs>
          <w:tab w:val="left" w:pos="180"/>
          <w:tab w:val="left" w:pos="360"/>
          <w:tab w:val="left" w:pos="540"/>
        </w:tabs>
        <w:spacing w:line="240" w:lineRule="auto"/>
        <w:ind w:left="720"/>
        <w:contextualSpacing/>
        <w:rPr>
          <w:rFonts w:ascii="Arial" w:hAnsi="Arial" w:cs="Arial"/>
          <w:sz w:val="20"/>
          <w:szCs w:val="20"/>
        </w:rPr>
      </w:pPr>
    </w:p>
    <w:p w14:paraId="5C9FA6D9" w14:textId="77777777" w:rsidR="00A53DA7" w:rsidRPr="00EE298B" w:rsidRDefault="00A53DA7" w:rsidP="00A53DA7">
      <w:pPr>
        <w:tabs>
          <w:tab w:val="left" w:pos="180"/>
          <w:tab w:val="left" w:pos="360"/>
          <w:tab w:val="left" w:pos="540"/>
        </w:tabs>
        <w:spacing w:line="240" w:lineRule="auto"/>
        <w:ind w:left="720"/>
        <w:contextualSpacing/>
        <w:rPr>
          <w:rFonts w:ascii="Arial" w:hAnsi="Arial" w:cs="Arial"/>
          <w:sz w:val="20"/>
          <w:szCs w:val="20"/>
        </w:rPr>
      </w:pPr>
      <w:r w:rsidRPr="00EE298B">
        <w:rPr>
          <w:rFonts w:ascii="Arial" w:hAnsi="Arial" w:cs="Arial"/>
          <w:sz w:val="20"/>
          <w:szCs w:val="20"/>
        </w:rPr>
        <w:t>3. Where will the enemy commit his reserve?</w:t>
      </w:r>
    </w:p>
    <w:p w14:paraId="5C9FA6DA" w14:textId="77777777" w:rsidR="00A53DA7" w:rsidRPr="00EE298B" w:rsidRDefault="00A53DA7" w:rsidP="00A53DA7">
      <w:pPr>
        <w:tabs>
          <w:tab w:val="left" w:pos="180"/>
          <w:tab w:val="left" w:pos="360"/>
          <w:tab w:val="left" w:pos="540"/>
        </w:tabs>
        <w:spacing w:line="240" w:lineRule="auto"/>
        <w:ind w:left="720"/>
        <w:contextualSpacing/>
        <w:rPr>
          <w:rFonts w:ascii="Arial" w:hAnsi="Arial" w:cs="Arial"/>
          <w:sz w:val="20"/>
          <w:szCs w:val="20"/>
        </w:rPr>
      </w:pPr>
    </w:p>
    <w:p w14:paraId="5C9FA6DB" w14:textId="77777777" w:rsidR="00A53DA7" w:rsidRPr="00EE298B" w:rsidRDefault="00A53DA7" w:rsidP="00A53DA7">
      <w:pPr>
        <w:tabs>
          <w:tab w:val="left" w:pos="180"/>
          <w:tab w:val="left" w:pos="360"/>
          <w:tab w:val="left" w:pos="540"/>
        </w:tabs>
        <w:spacing w:line="240" w:lineRule="auto"/>
        <w:ind w:left="720"/>
        <w:contextualSpacing/>
        <w:rPr>
          <w:rFonts w:ascii="Arial" w:hAnsi="Arial" w:cs="Arial"/>
          <w:sz w:val="20"/>
          <w:szCs w:val="20"/>
        </w:rPr>
      </w:pPr>
      <w:r w:rsidRPr="00EE298B">
        <w:rPr>
          <w:rFonts w:ascii="Arial" w:hAnsi="Arial" w:cs="Arial"/>
          <w:sz w:val="20"/>
          <w:szCs w:val="20"/>
        </w:rPr>
        <w:t>4. Is the enemy repositioning assets from OBJ Spurs to OBJ MAVERICKS?</w:t>
      </w:r>
    </w:p>
    <w:p w14:paraId="5C9FA6DC" w14:textId="77777777" w:rsidR="00A53DA7" w:rsidRPr="00EE298B" w:rsidRDefault="00A53DA7" w:rsidP="00A53DA7">
      <w:pPr>
        <w:tabs>
          <w:tab w:val="left" w:pos="180"/>
          <w:tab w:val="left" w:pos="360"/>
          <w:tab w:val="left" w:pos="540"/>
        </w:tabs>
        <w:spacing w:line="240" w:lineRule="auto"/>
        <w:ind w:left="720"/>
        <w:contextualSpacing/>
        <w:rPr>
          <w:rFonts w:ascii="Arial" w:hAnsi="Arial" w:cs="Arial"/>
          <w:sz w:val="20"/>
          <w:szCs w:val="20"/>
        </w:rPr>
      </w:pPr>
    </w:p>
    <w:p w14:paraId="5C9FA6DD" w14:textId="77777777" w:rsidR="00A53DA7" w:rsidRPr="00EE298B" w:rsidRDefault="00A53DA7" w:rsidP="00A53DA7">
      <w:pPr>
        <w:tabs>
          <w:tab w:val="left" w:pos="180"/>
          <w:tab w:val="left" w:pos="360"/>
          <w:tab w:val="left" w:pos="540"/>
        </w:tabs>
        <w:spacing w:line="240" w:lineRule="auto"/>
        <w:ind w:firstLine="720"/>
        <w:contextualSpacing/>
        <w:rPr>
          <w:rFonts w:ascii="Arial" w:hAnsi="Arial" w:cs="Arial"/>
          <w:sz w:val="20"/>
          <w:szCs w:val="20"/>
        </w:rPr>
      </w:pPr>
      <w:r w:rsidRPr="00EE298B">
        <w:rPr>
          <w:rFonts w:ascii="Arial" w:hAnsi="Arial" w:cs="Arial"/>
          <w:sz w:val="20"/>
          <w:szCs w:val="20"/>
        </w:rPr>
        <w:t>5. Will the enemy employ AP mines and wire obstacles on the southern portion of OBJ MAVERICKS?</w:t>
      </w:r>
    </w:p>
    <w:p w14:paraId="5C9FA6DE"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DF"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(b) (U) </w:t>
      </w:r>
      <w:r w:rsidRPr="00EE298B">
        <w:rPr>
          <w:rFonts w:ascii="Arial" w:hAnsi="Arial" w:cs="Arial"/>
          <w:sz w:val="20"/>
          <w:szCs w:val="20"/>
          <w:u w:val="single"/>
        </w:rPr>
        <w:t>Friendly Force Intelligence Requirements</w:t>
      </w:r>
      <w:r w:rsidRPr="00EE298B">
        <w:rPr>
          <w:rFonts w:ascii="Arial" w:hAnsi="Arial" w:cs="Arial"/>
          <w:sz w:val="20"/>
          <w:szCs w:val="20"/>
        </w:rPr>
        <w:t>.</w:t>
      </w:r>
    </w:p>
    <w:p w14:paraId="5C9FA6E0" w14:textId="77777777" w:rsidR="00A53DA7" w:rsidRPr="00EE298B" w:rsidRDefault="00A53DA7" w:rsidP="00635691">
      <w:pPr>
        <w:tabs>
          <w:tab w:val="left" w:pos="180"/>
          <w:tab w:val="left" w:pos="360"/>
          <w:tab w:val="left" w:pos="540"/>
        </w:tabs>
        <w:spacing w:line="240" w:lineRule="auto"/>
        <w:contextualSpacing/>
        <w:rPr>
          <w:rFonts w:ascii="Arial" w:hAnsi="Arial" w:cs="Arial"/>
          <w:sz w:val="20"/>
          <w:szCs w:val="20"/>
        </w:rPr>
      </w:pPr>
    </w:p>
    <w:p w14:paraId="5C9FA6E1" w14:textId="77777777" w:rsidR="00A53DA7" w:rsidRPr="00EE298B" w:rsidRDefault="00A53DA7" w:rsidP="00A53DA7">
      <w:pPr>
        <w:keepNext/>
        <w:keepLines/>
        <w:widowControl w:val="0"/>
        <w:ind w:left="720"/>
        <w:rPr>
          <w:rFonts w:ascii="Arial" w:hAnsi="Arial" w:cs="Arial"/>
          <w:sz w:val="20"/>
          <w:szCs w:val="20"/>
        </w:rPr>
      </w:pPr>
      <w:r w:rsidRPr="00EE298B">
        <w:rPr>
          <w:rFonts w:ascii="Arial" w:hAnsi="Arial" w:cs="Arial"/>
          <w:sz w:val="20"/>
          <w:szCs w:val="20"/>
        </w:rPr>
        <w:lastRenderedPageBreak/>
        <w:t>1. Loss of</w:t>
      </w:r>
      <w:r w:rsidR="00EE298B" w:rsidRPr="00EE298B">
        <w:rPr>
          <w:rFonts w:ascii="Arial" w:hAnsi="Arial" w:cs="Arial"/>
          <w:sz w:val="20"/>
          <w:szCs w:val="20"/>
        </w:rPr>
        <w:t xml:space="preserve"> two or more </w:t>
      </w:r>
      <w:r w:rsidRPr="00EE298B">
        <w:rPr>
          <w:rFonts w:ascii="Arial" w:hAnsi="Arial" w:cs="Arial"/>
          <w:sz w:val="20"/>
          <w:szCs w:val="20"/>
        </w:rPr>
        <w:t>crew served weapons</w:t>
      </w:r>
    </w:p>
    <w:p w14:paraId="5C9FA6E2" w14:textId="77777777" w:rsidR="00A53DA7" w:rsidRPr="00EE298B" w:rsidRDefault="00A53DA7" w:rsidP="00A53DA7">
      <w:pPr>
        <w:keepNext/>
        <w:keepLines/>
        <w:widowControl w:val="0"/>
        <w:ind w:left="720"/>
        <w:rPr>
          <w:rFonts w:ascii="Arial" w:hAnsi="Arial" w:cs="Arial"/>
          <w:sz w:val="20"/>
          <w:szCs w:val="20"/>
        </w:rPr>
      </w:pPr>
      <w:r w:rsidRPr="00EE298B">
        <w:rPr>
          <w:rFonts w:ascii="Arial" w:hAnsi="Arial" w:cs="Arial"/>
          <w:sz w:val="20"/>
          <w:szCs w:val="20"/>
        </w:rPr>
        <w:t>2. Failure of breach on OBJ MAVERICKS</w:t>
      </w:r>
    </w:p>
    <w:p w14:paraId="5C9FA6E3" w14:textId="77777777" w:rsidR="00A53DA7" w:rsidRPr="00EE298B" w:rsidRDefault="00A53DA7" w:rsidP="00A53DA7">
      <w:pPr>
        <w:keepNext/>
        <w:keepLines/>
        <w:widowControl w:val="0"/>
        <w:ind w:left="720"/>
        <w:rPr>
          <w:rFonts w:ascii="Arial" w:hAnsi="Arial" w:cs="Arial"/>
          <w:sz w:val="20"/>
          <w:szCs w:val="20"/>
        </w:rPr>
      </w:pPr>
      <w:r w:rsidRPr="00EE298B">
        <w:rPr>
          <w:rFonts w:ascii="Arial" w:hAnsi="Arial" w:cs="Arial"/>
          <w:sz w:val="20"/>
          <w:szCs w:val="20"/>
        </w:rPr>
        <w:t xml:space="preserve">3. Obstacles on RTE AUSTIN that </w:t>
      </w:r>
      <w:proofErr w:type="gramStart"/>
      <w:r w:rsidRPr="00EE298B">
        <w:rPr>
          <w:rFonts w:ascii="Arial" w:hAnsi="Arial" w:cs="Arial"/>
          <w:sz w:val="20"/>
          <w:szCs w:val="20"/>
        </w:rPr>
        <w:t>could not be breached</w:t>
      </w:r>
      <w:proofErr w:type="gramEnd"/>
    </w:p>
    <w:p w14:paraId="5C9FA6E4" w14:textId="77777777" w:rsidR="00635691" w:rsidRPr="00EE298B" w:rsidRDefault="00A53DA7" w:rsidP="00A53DA7">
      <w:pPr>
        <w:keepNext/>
        <w:keepLines/>
        <w:widowControl w:val="0"/>
        <w:ind w:left="720"/>
        <w:rPr>
          <w:rFonts w:ascii="Arial" w:hAnsi="Arial" w:cs="Arial"/>
          <w:sz w:val="20"/>
          <w:szCs w:val="20"/>
        </w:rPr>
      </w:pPr>
      <w:r w:rsidRPr="00EE298B">
        <w:rPr>
          <w:rFonts w:ascii="Arial" w:hAnsi="Arial" w:cs="Arial"/>
          <w:sz w:val="20"/>
          <w:szCs w:val="20"/>
        </w:rPr>
        <w:t>4. Opening of RTE AUSTIN between CP 2 and CP 3</w:t>
      </w:r>
    </w:p>
    <w:p w14:paraId="5C9FA6E5" w14:textId="77777777" w:rsidR="009546C4" w:rsidRPr="00EE298B" w:rsidRDefault="00635691" w:rsidP="009546C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(3) (U) </w:t>
      </w:r>
      <w:r w:rsidRPr="00EE298B">
        <w:rPr>
          <w:rFonts w:ascii="Arial" w:hAnsi="Arial" w:cs="Arial"/>
          <w:sz w:val="20"/>
          <w:szCs w:val="20"/>
          <w:u w:val="single"/>
        </w:rPr>
        <w:t>Elements of Essential Friendly Information</w:t>
      </w:r>
      <w:r w:rsidRPr="00EE298B">
        <w:rPr>
          <w:rFonts w:ascii="Arial" w:hAnsi="Arial" w:cs="Arial"/>
          <w:sz w:val="20"/>
          <w:szCs w:val="20"/>
        </w:rPr>
        <w:t>.</w:t>
      </w:r>
    </w:p>
    <w:p w14:paraId="5C9FA6E6" w14:textId="77777777" w:rsidR="009546C4" w:rsidRPr="00EE298B" w:rsidRDefault="009546C4" w:rsidP="009546C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p>
    <w:p w14:paraId="5C9FA6E7" w14:textId="77777777" w:rsidR="009546C4" w:rsidRPr="00EE298B" w:rsidRDefault="009546C4" w:rsidP="009546C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(a)</w:t>
      </w:r>
      <w:r w:rsidR="00A53DA7" w:rsidRPr="00EE298B">
        <w:rPr>
          <w:rFonts w:ascii="Arial" w:hAnsi="Arial" w:cs="Arial"/>
          <w:sz w:val="20"/>
          <w:szCs w:val="20"/>
        </w:rPr>
        <w:t xml:space="preserve"> Location of RECON Platoon</w:t>
      </w:r>
    </w:p>
    <w:p w14:paraId="5C9FA6E8" w14:textId="77777777" w:rsidR="009546C4" w:rsidRPr="00EE298B" w:rsidRDefault="009546C4" w:rsidP="009546C4">
      <w:pPr>
        <w:tabs>
          <w:tab w:val="left" w:pos="180"/>
          <w:tab w:val="left" w:pos="360"/>
          <w:tab w:val="left" w:pos="540"/>
        </w:tabs>
        <w:spacing w:line="240" w:lineRule="auto"/>
        <w:contextualSpacing/>
        <w:rPr>
          <w:rFonts w:ascii="Arial" w:hAnsi="Arial" w:cs="Arial"/>
          <w:sz w:val="20"/>
          <w:szCs w:val="20"/>
        </w:rPr>
      </w:pPr>
    </w:p>
    <w:p w14:paraId="5C9FA6E9" w14:textId="77777777" w:rsidR="00316A04" w:rsidRPr="00EE298B" w:rsidRDefault="009546C4" w:rsidP="009546C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(b)</w:t>
      </w:r>
      <w:r w:rsidR="00A53DA7" w:rsidRPr="00EE298B">
        <w:rPr>
          <w:rFonts w:ascii="Arial" w:hAnsi="Arial" w:cs="Arial"/>
          <w:sz w:val="20"/>
          <w:szCs w:val="20"/>
        </w:rPr>
        <w:t xml:space="preserve"> Location of TM B Assault Position</w:t>
      </w:r>
    </w:p>
    <w:p w14:paraId="5C9FA6EA" w14:textId="77777777" w:rsidR="009546C4" w:rsidRPr="00EE298B" w:rsidRDefault="009546C4" w:rsidP="009546C4">
      <w:pPr>
        <w:tabs>
          <w:tab w:val="left" w:pos="180"/>
          <w:tab w:val="left" w:pos="360"/>
          <w:tab w:val="left" w:pos="540"/>
        </w:tabs>
        <w:spacing w:line="240" w:lineRule="auto"/>
        <w:contextualSpacing/>
        <w:rPr>
          <w:rFonts w:ascii="Arial" w:hAnsi="Arial" w:cs="Arial"/>
          <w:sz w:val="20"/>
          <w:szCs w:val="20"/>
        </w:rPr>
      </w:pPr>
    </w:p>
    <w:p w14:paraId="5C9FA6EB"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(4) (U) </w:t>
      </w:r>
      <w:r w:rsidRPr="00EE298B">
        <w:rPr>
          <w:rFonts w:ascii="Arial" w:hAnsi="Arial" w:cs="Arial"/>
          <w:sz w:val="20"/>
          <w:szCs w:val="20"/>
          <w:u w:val="single"/>
        </w:rPr>
        <w:t>Fire Support Coordination Measures</w:t>
      </w:r>
      <w:r w:rsidRPr="00EE298B">
        <w:rPr>
          <w:rFonts w:ascii="Arial" w:hAnsi="Arial" w:cs="Arial"/>
          <w:sz w:val="20"/>
          <w:szCs w:val="20"/>
        </w:rPr>
        <w:t xml:space="preserve">. </w:t>
      </w:r>
      <w:r w:rsidRPr="00EE298B">
        <w:rPr>
          <w:rFonts w:ascii="Arial" w:hAnsi="Arial" w:cs="Arial"/>
          <w:i/>
          <w:sz w:val="20"/>
          <w:szCs w:val="20"/>
        </w:rPr>
        <w:t>Refer to Annex D (Fires).</w:t>
      </w:r>
    </w:p>
    <w:p w14:paraId="5C9FA6EC"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ED"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(5) (U) </w:t>
      </w:r>
      <w:r w:rsidRPr="00EE298B">
        <w:rPr>
          <w:rFonts w:ascii="Arial" w:hAnsi="Arial" w:cs="Arial"/>
          <w:sz w:val="20"/>
          <w:szCs w:val="20"/>
          <w:u w:val="single"/>
        </w:rPr>
        <w:t>Airspace Control Measures</w:t>
      </w:r>
      <w:r w:rsidRPr="00EE298B">
        <w:rPr>
          <w:rFonts w:ascii="Arial" w:hAnsi="Arial" w:cs="Arial"/>
          <w:sz w:val="20"/>
          <w:szCs w:val="20"/>
        </w:rPr>
        <w:t>.</w:t>
      </w:r>
      <w:r w:rsidR="00A53DA7" w:rsidRPr="00EE298B">
        <w:rPr>
          <w:rFonts w:ascii="Arial" w:hAnsi="Arial" w:cs="Arial"/>
          <w:sz w:val="20"/>
          <w:szCs w:val="20"/>
        </w:rPr>
        <w:t xml:space="preserve"> </w:t>
      </w:r>
      <w:r w:rsidR="00A53DA7" w:rsidRPr="00EE298B">
        <w:rPr>
          <w:rFonts w:ascii="Arial" w:hAnsi="Arial" w:cs="Arial"/>
          <w:i/>
          <w:sz w:val="20"/>
          <w:szCs w:val="20"/>
        </w:rPr>
        <w:t>Omitted.</w:t>
      </w:r>
    </w:p>
    <w:p w14:paraId="5C9FA6EE"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EF"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(6) (U) </w:t>
      </w:r>
      <w:r w:rsidRPr="00EE298B">
        <w:rPr>
          <w:rFonts w:ascii="Arial" w:hAnsi="Arial" w:cs="Arial"/>
          <w:sz w:val="20"/>
          <w:szCs w:val="20"/>
          <w:u w:val="single"/>
        </w:rPr>
        <w:t>Rules of Engagement</w:t>
      </w:r>
      <w:r w:rsidRPr="00EE298B">
        <w:rPr>
          <w:rFonts w:ascii="Arial" w:hAnsi="Arial" w:cs="Arial"/>
          <w:sz w:val="20"/>
          <w:szCs w:val="20"/>
        </w:rPr>
        <w:t xml:space="preserve">. </w:t>
      </w:r>
      <w:r w:rsidRPr="00EE298B">
        <w:rPr>
          <w:rFonts w:ascii="Arial" w:hAnsi="Arial" w:cs="Arial"/>
          <w:i/>
          <w:sz w:val="20"/>
          <w:szCs w:val="20"/>
        </w:rPr>
        <w:t>Refer to Appendix 11 (Rules of Engagement) to Annex C (Operations)</w:t>
      </w:r>
    </w:p>
    <w:p w14:paraId="5C9FA6F0"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F1" w14:textId="77777777" w:rsidR="009546C4" w:rsidRPr="00EE298B" w:rsidRDefault="00635691" w:rsidP="009546C4">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(7) (U) </w:t>
      </w:r>
      <w:r w:rsidRPr="00EE298B">
        <w:rPr>
          <w:rFonts w:ascii="Arial" w:hAnsi="Arial" w:cs="Arial"/>
          <w:sz w:val="20"/>
          <w:szCs w:val="20"/>
          <w:u w:val="single"/>
        </w:rPr>
        <w:t>Risk Reduction Control Measures</w:t>
      </w:r>
      <w:r w:rsidRPr="00EE298B">
        <w:rPr>
          <w:rFonts w:ascii="Arial" w:hAnsi="Arial" w:cs="Arial"/>
          <w:sz w:val="20"/>
          <w:szCs w:val="20"/>
        </w:rPr>
        <w:t>.</w:t>
      </w:r>
      <w:r w:rsidR="00EE298B" w:rsidRPr="00EE298B">
        <w:rPr>
          <w:rFonts w:ascii="Arial" w:hAnsi="Arial" w:cs="Arial"/>
          <w:sz w:val="20"/>
          <w:szCs w:val="20"/>
        </w:rPr>
        <w:t xml:space="preserve"> TBP.</w:t>
      </w:r>
    </w:p>
    <w:p w14:paraId="5C9FA6F2" w14:textId="77777777" w:rsidR="00635691" w:rsidRPr="00EE298B" w:rsidRDefault="009546C4"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p>
    <w:p w14:paraId="5C9FA6F3"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(8) (U) </w:t>
      </w:r>
      <w:r w:rsidRPr="00EE298B">
        <w:rPr>
          <w:rFonts w:ascii="Arial" w:hAnsi="Arial" w:cs="Arial"/>
          <w:sz w:val="20"/>
          <w:szCs w:val="20"/>
          <w:u w:val="single"/>
        </w:rPr>
        <w:t>Personnel Recovery Coordination Measures</w:t>
      </w:r>
      <w:r w:rsidRPr="00EE298B">
        <w:rPr>
          <w:rFonts w:ascii="Arial" w:hAnsi="Arial" w:cs="Arial"/>
          <w:sz w:val="20"/>
          <w:szCs w:val="20"/>
        </w:rPr>
        <w:t>.</w:t>
      </w:r>
      <w:r w:rsidR="00F17CA5" w:rsidRPr="00EE298B">
        <w:rPr>
          <w:rFonts w:ascii="Arial" w:hAnsi="Arial" w:cs="Arial"/>
          <w:sz w:val="20"/>
          <w:szCs w:val="20"/>
        </w:rPr>
        <w:t xml:space="preserve"> TBP.</w:t>
      </w:r>
    </w:p>
    <w:p w14:paraId="5C9FA6F4"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F5"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(9) (U) </w:t>
      </w:r>
      <w:r w:rsidRPr="00EE298B">
        <w:rPr>
          <w:rFonts w:ascii="Arial" w:hAnsi="Arial" w:cs="Arial"/>
          <w:sz w:val="20"/>
          <w:szCs w:val="20"/>
          <w:u w:val="single"/>
        </w:rPr>
        <w:t>Environmental Considerations</w:t>
      </w:r>
      <w:r w:rsidRPr="00EE298B">
        <w:rPr>
          <w:rFonts w:ascii="Arial" w:hAnsi="Arial" w:cs="Arial"/>
          <w:sz w:val="20"/>
          <w:szCs w:val="20"/>
        </w:rPr>
        <w:t>.</w:t>
      </w:r>
      <w:r w:rsidR="00F17CA5" w:rsidRPr="00EE298B">
        <w:rPr>
          <w:rFonts w:ascii="Arial" w:hAnsi="Arial" w:cs="Arial"/>
          <w:sz w:val="20"/>
          <w:szCs w:val="20"/>
        </w:rPr>
        <w:t xml:space="preserve"> TBP.</w:t>
      </w:r>
    </w:p>
    <w:p w14:paraId="5C9FA6F6"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F7"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(10) (U) </w:t>
      </w:r>
      <w:r w:rsidRPr="00EE298B">
        <w:rPr>
          <w:rFonts w:ascii="Arial" w:hAnsi="Arial" w:cs="Arial"/>
          <w:sz w:val="20"/>
          <w:szCs w:val="20"/>
          <w:u w:val="single"/>
        </w:rPr>
        <w:t>Soldier and Leader Engagement</w:t>
      </w:r>
      <w:r w:rsidRPr="00EE298B">
        <w:rPr>
          <w:rFonts w:ascii="Arial" w:hAnsi="Arial" w:cs="Arial"/>
          <w:sz w:val="20"/>
          <w:szCs w:val="20"/>
        </w:rPr>
        <w:t>.</w:t>
      </w:r>
      <w:r w:rsidR="00F17CA5" w:rsidRPr="00EE298B">
        <w:rPr>
          <w:rFonts w:ascii="Arial" w:hAnsi="Arial" w:cs="Arial"/>
          <w:sz w:val="20"/>
          <w:szCs w:val="20"/>
        </w:rPr>
        <w:t xml:space="preserve"> TBP.</w:t>
      </w:r>
    </w:p>
    <w:p w14:paraId="5C9FA6F8"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p>
    <w:p w14:paraId="5C9FA6F9"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(11) (U) </w:t>
      </w:r>
      <w:r w:rsidR="002316E2" w:rsidRPr="00EE298B">
        <w:rPr>
          <w:rFonts w:ascii="Arial" w:hAnsi="Arial" w:cs="Arial"/>
          <w:sz w:val="20"/>
          <w:szCs w:val="20"/>
          <w:u w:val="single"/>
        </w:rPr>
        <w:t>Other Coordinating Instructions</w:t>
      </w:r>
      <w:r w:rsidR="002316E2" w:rsidRPr="00EE298B">
        <w:rPr>
          <w:rFonts w:ascii="Arial" w:hAnsi="Arial" w:cs="Arial"/>
          <w:sz w:val="20"/>
          <w:szCs w:val="20"/>
        </w:rPr>
        <w:t>.</w:t>
      </w:r>
    </w:p>
    <w:p w14:paraId="5C9FA6FA" w14:textId="77777777" w:rsidR="00FD1582" w:rsidRPr="00EE298B" w:rsidRDefault="00FD1582" w:rsidP="00635691">
      <w:pPr>
        <w:tabs>
          <w:tab w:val="left" w:pos="180"/>
          <w:tab w:val="left" w:pos="360"/>
          <w:tab w:val="left" w:pos="540"/>
        </w:tabs>
        <w:spacing w:line="240" w:lineRule="auto"/>
        <w:contextualSpacing/>
        <w:rPr>
          <w:rFonts w:ascii="Arial" w:hAnsi="Arial" w:cs="Arial"/>
          <w:sz w:val="20"/>
          <w:szCs w:val="20"/>
        </w:rPr>
      </w:pPr>
    </w:p>
    <w:p w14:paraId="5C9FA6FB" w14:textId="77777777" w:rsidR="00FD1582" w:rsidRPr="00EE298B" w:rsidRDefault="00FD1582" w:rsidP="00F17CA5">
      <w:pPr>
        <w:tabs>
          <w:tab w:val="left" w:pos="180"/>
          <w:tab w:val="left" w:pos="360"/>
          <w:tab w:val="left" w:pos="540"/>
          <w:tab w:val="left" w:pos="2469"/>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(a) (U) </w:t>
      </w:r>
      <w:r w:rsidRPr="00EE298B">
        <w:rPr>
          <w:rFonts w:ascii="Arial" w:hAnsi="Arial" w:cs="Arial"/>
          <w:sz w:val="20"/>
          <w:szCs w:val="20"/>
          <w:u w:val="single"/>
        </w:rPr>
        <w:t>Timeline</w:t>
      </w:r>
      <w:r w:rsidRPr="00EE298B">
        <w:rPr>
          <w:rFonts w:ascii="Arial" w:hAnsi="Arial" w:cs="Arial"/>
          <w:sz w:val="20"/>
          <w:szCs w:val="20"/>
        </w:rPr>
        <w:t>.</w:t>
      </w:r>
      <w:r w:rsidR="00F17CA5" w:rsidRPr="00EE298B">
        <w:rPr>
          <w:rFonts w:ascii="Arial" w:hAnsi="Arial" w:cs="Arial"/>
          <w:sz w:val="20"/>
          <w:szCs w:val="20"/>
        </w:rPr>
        <w:tab/>
      </w:r>
    </w:p>
    <w:p w14:paraId="5C9FA6FC" w14:textId="77777777" w:rsidR="00F17CA5" w:rsidRPr="00EE298B" w:rsidRDefault="00F17CA5" w:rsidP="00F17CA5">
      <w:pPr>
        <w:tabs>
          <w:tab w:val="left" w:pos="180"/>
          <w:tab w:val="left" w:pos="360"/>
          <w:tab w:val="left" w:pos="540"/>
          <w:tab w:val="left" w:pos="2469"/>
        </w:tabs>
        <w:spacing w:line="240" w:lineRule="auto"/>
        <w:contextualSpacing/>
        <w:rPr>
          <w:rFonts w:ascii="Arial" w:hAnsi="Arial" w:cs="Arial"/>
          <w:sz w:val="20"/>
          <w:szCs w:val="20"/>
        </w:rPr>
      </w:pPr>
    </w:p>
    <w:p w14:paraId="6BA94482" w14:textId="443089BA" w:rsidR="00521AB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F17CA5" w:rsidRPr="00EE298B">
        <w:rPr>
          <w:rFonts w:ascii="Arial" w:hAnsi="Arial" w:cs="Arial"/>
          <w:sz w:val="20"/>
          <w:szCs w:val="20"/>
        </w:rPr>
        <w:t xml:space="preserve">1. </w:t>
      </w:r>
      <w:r w:rsidR="00521ABB">
        <w:rPr>
          <w:rFonts w:ascii="Arial" w:hAnsi="Arial" w:cs="Arial"/>
          <w:sz w:val="20"/>
          <w:szCs w:val="20"/>
        </w:rPr>
        <w:t>D-6</w:t>
      </w:r>
    </w:p>
    <w:p w14:paraId="2924B52F" w14:textId="534531C8" w:rsidR="00521ABB" w:rsidRDefault="00521ABB"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BN WARNO 3 Published</w:t>
      </w:r>
    </w:p>
    <w:p w14:paraId="490EAE65" w14:textId="587ED5DA" w:rsidR="00521ABB" w:rsidRDefault="00521ABB"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 D-4</w:t>
      </w:r>
    </w:p>
    <w:p w14:paraId="00FFD53C" w14:textId="77777777" w:rsidR="00521ABB" w:rsidRPr="00EE298B" w:rsidRDefault="00521ABB" w:rsidP="00521ABB">
      <w:pPr>
        <w:tabs>
          <w:tab w:val="left" w:pos="180"/>
          <w:tab w:val="left" w:pos="360"/>
          <w:tab w:val="left" w:pos="540"/>
          <w:tab w:val="left" w:pos="720"/>
          <w:tab w:val="left" w:pos="900"/>
          <w:tab w:val="left" w:pos="246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E298B">
        <w:rPr>
          <w:rFonts w:ascii="Arial" w:hAnsi="Arial" w:cs="Arial"/>
          <w:sz w:val="20"/>
          <w:szCs w:val="20"/>
        </w:rPr>
        <w:t>a. 0600 – BN OPORD</w:t>
      </w:r>
    </w:p>
    <w:p w14:paraId="71A421DB" w14:textId="77777777" w:rsidR="00521ABB" w:rsidRPr="00EE298B" w:rsidRDefault="00521ABB" w:rsidP="00521ABB">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b. 1030 – CO </w:t>
      </w:r>
      <w:proofErr w:type="spellStart"/>
      <w:r w:rsidRPr="00EE298B">
        <w:rPr>
          <w:rFonts w:ascii="Arial" w:hAnsi="Arial" w:cs="Arial"/>
          <w:sz w:val="20"/>
          <w:szCs w:val="20"/>
        </w:rPr>
        <w:t>Backbriefs</w:t>
      </w:r>
      <w:proofErr w:type="spellEnd"/>
      <w:r w:rsidRPr="00EE298B">
        <w:rPr>
          <w:rFonts w:ascii="Arial" w:hAnsi="Arial" w:cs="Arial"/>
          <w:sz w:val="20"/>
          <w:szCs w:val="20"/>
        </w:rPr>
        <w:t xml:space="preserve"> to BN CDR</w:t>
      </w:r>
    </w:p>
    <w:p w14:paraId="51F8FFEC" w14:textId="57AD6008" w:rsidR="00521ABB" w:rsidRDefault="00521ABB"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 D-3</w:t>
      </w:r>
    </w:p>
    <w:p w14:paraId="103EE394" w14:textId="1D1E09CA" w:rsidR="00521ABB" w:rsidRDefault="00521ABB"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 10</w:t>
      </w:r>
      <w:r w:rsidRPr="00EE298B">
        <w:rPr>
          <w:rFonts w:ascii="Arial" w:hAnsi="Arial" w:cs="Arial"/>
          <w:sz w:val="20"/>
          <w:szCs w:val="20"/>
        </w:rPr>
        <w:t>00 – BN Rehearsal</w:t>
      </w:r>
    </w:p>
    <w:p w14:paraId="576BE0A6" w14:textId="184DB873" w:rsidR="00521ABB" w:rsidRDefault="00521ABB"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 15</w:t>
      </w:r>
      <w:r w:rsidRPr="00EE298B">
        <w:rPr>
          <w:rFonts w:ascii="Arial" w:hAnsi="Arial" w:cs="Arial"/>
          <w:sz w:val="20"/>
          <w:szCs w:val="20"/>
        </w:rPr>
        <w:t>30 – NLT – Company coordination with Recon PLT complete</w:t>
      </w:r>
    </w:p>
    <w:p w14:paraId="5C9FA6FF" w14:textId="0B17FDA9" w:rsidR="00F17CA5" w:rsidRPr="00EE298B" w:rsidRDefault="00521ABB" w:rsidP="00521ABB">
      <w:pPr>
        <w:tabs>
          <w:tab w:val="left" w:pos="180"/>
          <w:tab w:val="left" w:pos="360"/>
          <w:tab w:val="left" w:pos="540"/>
          <w:tab w:val="left" w:pos="720"/>
          <w:tab w:val="left" w:pos="900"/>
          <w:tab w:val="left" w:pos="246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3. </w:t>
      </w:r>
      <w:r w:rsidR="00F17CA5" w:rsidRPr="00EE298B">
        <w:rPr>
          <w:rFonts w:ascii="Arial" w:hAnsi="Arial" w:cs="Arial"/>
          <w:sz w:val="20"/>
          <w:szCs w:val="20"/>
        </w:rPr>
        <w:t xml:space="preserve">D-2. </w:t>
      </w:r>
    </w:p>
    <w:p w14:paraId="5C9FA700" w14:textId="4DDBA544" w:rsidR="00F17CA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521ABB">
        <w:rPr>
          <w:rFonts w:ascii="Arial" w:hAnsi="Arial" w:cs="Arial"/>
          <w:sz w:val="20"/>
          <w:szCs w:val="20"/>
        </w:rPr>
        <w:t>a. 0800 – CO</w:t>
      </w:r>
      <w:r w:rsidR="00521ABB" w:rsidRPr="00EE298B">
        <w:rPr>
          <w:rFonts w:ascii="Arial" w:hAnsi="Arial" w:cs="Arial"/>
          <w:sz w:val="20"/>
          <w:szCs w:val="20"/>
        </w:rPr>
        <w:t xml:space="preserve"> OPORD</w:t>
      </w:r>
    </w:p>
    <w:p w14:paraId="5C9FA701" w14:textId="546CA0AB" w:rsidR="00F17CA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521ABB">
        <w:rPr>
          <w:rFonts w:ascii="Arial" w:hAnsi="Arial" w:cs="Arial"/>
          <w:sz w:val="20"/>
          <w:szCs w:val="20"/>
        </w:rPr>
        <w:t>d. 1200 – CO</w:t>
      </w:r>
      <w:r w:rsidR="00F17CA5" w:rsidRPr="00EE298B">
        <w:rPr>
          <w:rFonts w:ascii="Arial" w:hAnsi="Arial" w:cs="Arial"/>
          <w:sz w:val="20"/>
          <w:szCs w:val="20"/>
        </w:rPr>
        <w:t xml:space="preserve"> Rehearsal</w:t>
      </w:r>
    </w:p>
    <w:p w14:paraId="5C9FA702" w14:textId="77777777" w:rsidR="00F17CA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00F17CA5" w:rsidRPr="00EE298B">
        <w:rPr>
          <w:rFonts w:ascii="Arial" w:hAnsi="Arial" w:cs="Arial"/>
          <w:sz w:val="20"/>
          <w:szCs w:val="20"/>
        </w:rPr>
        <w:t>e. 2359 – NLT – Recon Element Departs</w:t>
      </w:r>
    </w:p>
    <w:p w14:paraId="5C9FA703" w14:textId="4B3EF2A8" w:rsidR="00C44BF5" w:rsidRPr="00EE298B" w:rsidRDefault="00521ABB"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w:t>
      </w:r>
      <w:r w:rsidR="00C44BF5" w:rsidRPr="00EE298B">
        <w:rPr>
          <w:rFonts w:ascii="Arial" w:hAnsi="Arial" w:cs="Arial"/>
          <w:sz w:val="20"/>
          <w:szCs w:val="20"/>
        </w:rPr>
        <w:t>. D-1.</w:t>
      </w:r>
    </w:p>
    <w:p w14:paraId="5C9FA704" w14:textId="77777777" w:rsidR="00C44BF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a. 0230 – A/1-603 Truck Movement to ATK Position</w:t>
      </w:r>
    </w:p>
    <w:p w14:paraId="5C9FA705" w14:textId="77777777" w:rsidR="00C44BF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b. 0400 – C/1-603 Truck Movement to ATK Position</w:t>
      </w:r>
    </w:p>
    <w:p w14:paraId="5C9FA706" w14:textId="77777777" w:rsidR="00C44BF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lastRenderedPageBreak/>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c. 0530 – B/1-603 Truck Movement to ATK Position</w:t>
      </w:r>
    </w:p>
    <w:p w14:paraId="5C9FA707" w14:textId="77777777" w:rsidR="00C44BF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d. 1900 – TM A and TM C Cross LD</w:t>
      </w:r>
    </w:p>
    <w:p w14:paraId="5C9FA708" w14:textId="77777777" w:rsidR="00C44BF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e. 2359 – NLT – TM A link up with Recon Element</w:t>
      </w:r>
    </w:p>
    <w:p w14:paraId="5C9FA709" w14:textId="3A9BEE4B" w:rsidR="00C44BF5" w:rsidRPr="00EE298B" w:rsidRDefault="00521ABB"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5</w:t>
      </w:r>
      <w:r w:rsidR="00C44BF5" w:rsidRPr="00EE298B">
        <w:rPr>
          <w:rFonts w:ascii="Arial" w:hAnsi="Arial" w:cs="Arial"/>
          <w:sz w:val="20"/>
          <w:szCs w:val="20"/>
        </w:rPr>
        <w:t>. D-Day</w:t>
      </w:r>
      <w:proofErr w:type="gramEnd"/>
      <w:r w:rsidR="00C44BF5" w:rsidRPr="00EE298B">
        <w:rPr>
          <w:rFonts w:ascii="Arial" w:hAnsi="Arial" w:cs="Arial"/>
          <w:sz w:val="20"/>
          <w:szCs w:val="20"/>
        </w:rPr>
        <w:t>.</w:t>
      </w:r>
    </w:p>
    <w:p w14:paraId="5C9FA70A" w14:textId="77777777" w:rsidR="00C44BF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a. 0300 – NLT – TM B link up with Recon Element</w:t>
      </w:r>
    </w:p>
    <w:p w14:paraId="5C9FA70B" w14:textId="77777777" w:rsidR="00C44BF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b. 0630 – NLT – TM A Seizes OBJ Spurs</w:t>
      </w:r>
    </w:p>
    <w:p w14:paraId="5C9FA70C" w14:textId="77777777" w:rsidR="00C44BF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c. 0730 – NLT – TM C Suppresses enemy on OBJ Mavericks</w:t>
      </w:r>
    </w:p>
    <w:p w14:paraId="5C9FA70D" w14:textId="77777777" w:rsidR="00C44BF5"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d. 0930 – NLT – TM B postured for counterattack on OBJ Mavericks</w:t>
      </w:r>
    </w:p>
    <w:p w14:paraId="5C9FA70E" w14:textId="77777777" w:rsidR="00635691" w:rsidRPr="00EE298B" w:rsidRDefault="00C44BF5" w:rsidP="00C44BF5">
      <w:pPr>
        <w:tabs>
          <w:tab w:val="left" w:pos="180"/>
          <w:tab w:val="left" w:pos="360"/>
          <w:tab w:val="left" w:pos="540"/>
          <w:tab w:val="left" w:pos="720"/>
          <w:tab w:val="left" w:pos="900"/>
          <w:tab w:val="left" w:pos="2469"/>
        </w:tabs>
        <w:spacing w:line="240" w:lineRule="auto"/>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r>
      <w:r w:rsidRPr="00EE298B">
        <w:rPr>
          <w:rFonts w:ascii="Arial" w:hAnsi="Arial" w:cs="Arial"/>
          <w:sz w:val="20"/>
          <w:szCs w:val="20"/>
        </w:rPr>
        <w:tab/>
        <w:t xml:space="preserve">e. 1200 – BPT Pass </w:t>
      </w:r>
      <w:r w:rsidR="0007738E" w:rsidRPr="00EE298B">
        <w:rPr>
          <w:rFonts w:ascii="Arial" w:hAnsi="Arial" w:cs="Arial"/>
          <w:sz w:val="20"/>
          <w:szCs w:val="20"/>
        </w:rPr>
        <w:t>8CR</w:t>
      </w:r>
      <w:r w:rsidRPr="00EE298B">
        <w:rPr>
          <w:rFonts w:ascii="Arial" w:hAnsi="Arial" w:cs="Arial"/>
          <w:sz w:val="20"/>
          <w:szCs w:val="20"/>
        </w:rPr>
        <w:t xml:space="preserve"> and </w:t>
      </w:r>
      <w:r w:rsidR="00CC067A" w:rsidRPr="00EE298B">
        <w:rPr>
          <w:rFonts w:ascii="Arial" w:hAnsi="Arial" w:cs="Arial"/>
          <w:sz w:val="20"/>
          <w:szCs w:val="20"/>
        </w:rPr>
        <w:t>904</w:t>
      </w:r>
      <w:r w:rsidRPr="00EE298B">
        <w:rPr>
          <w:rFonts w:ascii="Arial" w:hAnsi="Arial" w:cs="Arial"/>
          <w:sz w:val="20"/>
          <w:szCs w:val="20"/>
        </w:rPr>
        <w:t xml:space="preserve"> ARB (GOR)</w:t>
      </w:r>
    </w:p>
    <w:p w14:paraId="5C9FA70F" w14:textId="77777777" w:rsidR="00635691" w:rsidRPr="00EE298B" w:rsidRDefault="00635691"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b/>
          <w:sz w:val="20"/>
          <w:szCs w:val="20"/>
        </w:rPr>
        <w:t>4. (U) Sustainment.</w:t>
      </w:r>
      <w:r w:rsidRPr="00EE298B">
        <w:rPr>
          <w:rFonts w:ascii="Arial" w:hAnsi="Arial" w:cs="Arial"/>
          <w:sz w:val="20"/>
          <w:szCs w:val="20"/>
        </w:rPr>
        <w:t xml:space="preserve"> </w:t>
      </w:r>
      <w:r w:rsidRPr="00EE298B">
        <w:rPr>
          <w:rFonts w:ascii="Arial" w:hAnsi="Arial" w:cs="Arial"/>
          <w:i/>
          <w:sz w:val="20"/>
          <w:szCs w:val="20"/>
        </w:rPr>
        <w:t>Refer to Annex F (Sustainment)</w:t>
      </w:r>
    </w:p>
    <w:p w14:paraId="5C9FA710"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p>
    <w:p w14:paraId="5C9FA711"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5. (U) Command and Signal.</w:t>
      </w:r>
    </w:p>
    <w:p w14:paraId="5C9FA712"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p>
    <w:p w14:paraId="5C9FA713"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t>a. (U) Command.</w:t>
      </w:r>
    </w:p>
    <w:p w14:paraId="5C9FA714"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p>
    <w:p w14:paraId="5C9FA715"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(1) (U) </w:t>
      </w:r>
      <w:r w:rsidR="00C44BF5" w:rsidRPr="00EE298B">
        <w:rPr>
          <w:rFonts w:ascii="Arial" w:hAnsi="Arial" w:cs="Arial"/>
          <w:sz w:val="20"/>
          <w:szCs w:val="20"/>
        </w:rPr>
        <w:t xml:space="preserve">BDE TOC </w:t>
      </w:r>
      <w:proofErr w:type="spellStart"/>
      <w:r w:rsidR="00C44BF5" w:rsidRPr="00EE298B">
        <w:rPr>
          <w:rFonts w:ascii="Arial" w:hAnsi="Arial" w:cs="Arial"/>
          <w:sz w:val="20"/>
          <w:szCs w:val="20"/>
        </w:rPr>
        <w:t>loc</w:t>
      </w:r>
      <w:proofErr w:type="spellEnd"/>
      <w:r w:rsidR="00C44BF5" w:rsidRPr="00EE298B">
        <w:rPr>
          <w:rFonts w:ascii="Arial" w:hAnsi="Arial" w:cs="Arial"/>
          <w:sz w:val="20"/>
          <w:szCs w:val="20"/>
        </w:rPr>
        <w:t xml:space="preserve"> </w:t>
      </w:r>
      <w:proofErr w:type="spellStart"/>
      <w:proofErr w:type="gramStart"/>
      <w:r w:rsidR="00C44BF5" w:rsidRPr="00EE298B">
        <w:rPr>
          <w:rFonts w:ascii="Arial" w:hAnsi="Arial" w:cs="Arial"/>
          <w:sz w:val="20"/>
          <w:szCs w:val="20"/>
        </w:rPr>
        <w:t>vic</w:t>
      </w:r>
      <w:proofErr w:type="spellEnd"/>
      <w:proofErr w:type="gramEnd"/>
      <w:r w:rsidR="00C44BF5" w:rsidRPr="00EE298B">
        <w:rPr>
          <w:rFonts w:ascii="Arial" w:hAnsi="Arial" w:cs="Arial"/>
          <w:sz w:val="20"/>
          <w:szCs w:val="20"/>
        </w:rPr>
        <w:t xml:space="preserve"> GL045855</w:t>
      </w:r>
    </w:p>
    <w:p w14:paraId="5C9FA716"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p>
    <w:p w14:paraId="5C9FA717"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(2) (</w:t>
      </w:r>
      <w:r w:rsidR="00C44BF5" w:rsidRPr="00EE298B">
        <w:rPr>
          <w:rFonts w:ascii="Arial" w:hAnsi="Arial" w:cs="Arial"/>
          <w:sz w:val="20"/>
          <w:szCs w:val="20"/>
        </w:rPr>
        <w:t xml:space="preserve">U) BN TOC </w:t>
      </w:r>
      <w:proofErr w:type="spellStart"/>
      <w:r w:rsidR="00C44BF5" w:rsidRPr="00EE298B">
        <w:rPr>
          <w:rFonts w:ascii="Arial" w:hAnsi="Arial" w:cs="Arial"/>
          <w:sz w:val="20"/>
          <w:szCs w:val="20"/>
        </w:rPr>
        <w:t>loc</w:t>
      </w:r>
      <w:proofErr w:type="spellEnd"/>
      <w:r w:rsidR="00C44BF5" w:rsidRPr="00EE298B">
        <w:rPr>
          <w:rFonts w:ascii="Arial" w:hAnsi="Arial" w:cs="Arial"/>
          <w:sz w:val="20"/>
          <w:szCs w:val="20"/>
        </w:rPr>
        <w:t xml:space="preserve"> </w:t>
      </w:r>
      <w:proofErr w:type="spellStart"/>
      <w:proofErr w:type="gramStart"/>
      <w:r w:rsidR="00C44BF5" w:rsidRPr="00EE298B">
        <w:rPr>
          <w:rFonts w:ascii="Arial" w:hAnsi="Arial" w:cs="Arial"/>
          <w:sz w:val="20"/>
          <w:szCs w:val="20"/>
        </w:rPr>
        <w:t>vic</w:t>
      </w:r>
      <w:proofErr w:type="spellEnd"/>
      <w:proofErr w:type="gramEnd"/>
      <w:r w:rsidR="00C44BF5" w:rsidRPr="00EE298B">
        <w:rPr>
          <w:rFonts w:ascii="Arial" w:hAnsi="Arial" w:cs="Arial"/>
          <w:sz w:val="20"/>
          <w:szCs w:val="20"/>
        </w:rPr>
        <w:t xml:space="preserve"> AA Nate 15 SWB 606 816.  O/O will move to OBJ MAVERICKS</w:t>
      </w:r>
    </w:p>
    <w:p w14:paraId="5C9FA718" w14:textId="77777777" w:rsidR="00C44BF5" w:rsidRPr="00EE298B" w:rsidRDefault="00C44BF5" w:rsidP="00635691">
      <w:pPr>
        <w:tabs>
          <w:tab w:val="left" w:pos="180"/>
          <w:tab w:val="left" w:pos="360"/>
          <w:tab w:val="left" w:pos="540"/>
        </w:tabs>
        <w:spacing w:line="240" w:lineRule="auto"/>
        <w:contextualSpacing/>
        <w:rPr>
          <w:rFonts w:ascii="Arial" w:hAnsi="Arial" w:cs="Arial"/>
          <w:sz w:val="20"/>
          <w:szCs w:val="20"/>
        </w:rPr>
      </w:pPr>
    </w:p>
    <w:p w14:paraId="5C9FA719"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 xml:space="preserve">(3) (U) </w:t>
      </w:r>
      <w:r w:rsidR="00C44BF5" w:rsidRPr="00EE298B">
        <w:rPr>
          <w:rFonts w:ascii="Arial" w:hAnsi="Arial" w:cs="Arial"/>
          <w:sz w:val="20"/>
          <w:szCs w:val="20"/>
        </w:rPr>
        <w:t xml:space="preserve">TAC is CDR, S-3, AS-2, FSO, and 3xRTO.  During C&amp;R will locate </w:t>
      </w:r>
      <w:proofErr w:type="spellStart"/>
      <w:proofErr w:type="gramStart"/>
      <w:r w:rsidR="00C44BF5" w:rsidRPr="00EE298B">
        <w:rPr>
          <w:rFonts w:ascii="Arial" w:hAnsi="Arial" w:cs="Arial"/>
          <w:sz w:val="20"/>
          <w:szCs w:val="20"/>
        </w:rPr>
        <w:t>vic</w:t>
      </w:r>
      <w:proofErr w:type="spellEnd"/>
      <w:proofErr w:type="gramEnd"/>
      <w:r w:rsidR="00C44BF5" w:rsidRPr="00EE298B">
        <w:rPr>
          <w:rFonts w:ascii="Arial" w:hAnsi="Arial" w:cs="Arial"/>
          <w:sz w:val="20"/>
          <w:szCs w:val="20"/>
        </w:rPr>
        <w:t xml:space="preserve"> CP2</w:t>
      </w:r>
    </w:p>
    <w:p w14:paraId="5C9FA71A" w14:textId="77777777" w:rsidR="00C44BF5" w:rsidRPr="00EE298B" w:rsidRDefault="00C44BF5" w:rsidP="00635691">
      <w:pPr>
        <w:tabs>
          <w:tab w:val="left" w:pos="180"/>
          <w:tab w:val="left" w:pos="360"/>
          <w:tab w:val="left" w:pos="540"/>
        </w:tabs>
        <w:spacing w:line="240" w:lineRule="auto"/>
        <w:contextualSpacing/>
        <w:rPr>
          <w:rFonts w:ascii="Arial" w:hAnsi="Arial" w:cs="Arial"/>
          <w:sz w:val="20"/>
          <w:szCs w:val="20"/>
        </w:rPr>
      </w:pPr>
    </w:p>
    <w:p w14:paraId="5C9FA71B" w14:textId="77777777" w:rsidR="00C44BF5" w:rsidRPr="00EE298B" w:rsidRDefault="00C44BF5"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Pr="00EE298B">
        <w:rPr>
          <w:rFonts w:ascii="Arial" w:hAnsi="Arial" w:cs="Arial"/>
          <w:sz w:val="20"/>
          <w:szCs w:val="20"/>
        </w:rPr>
        <w:tab/>
        <w:t>(4) (U) Succession of CMD:  CDR, S-3 (Until XO moves forward), B CDR, C CDR, A CDR</w:t>
      </w:r>
    </w:p>
    <w:p w14:paraId="5C9FA71C"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p>
    <w:p w14:paraId="5C9FA71D"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b/>
      </w:r>
      <w:r w:rsidR="00C44BF5" w:rsidRPr="00EE298B">
        <w:rPr>
          <w:rFonts w:ascii="Arial" w:hAnsi="Arial" w:cs="Arial"/>
          <w:sz w:val="20"/>
          <w:szCs w:val="20"/>
        </w:rPr>
        <w:t xml:space="preserve">b. (U) </w:t>
      </w:r>
      <w:proofErr w:type="spellStart"/>
      <w:r w:rsidR="00C44BF5" w:rsidRPr="00EE298B">
        <w:rPr>
          <w:rFonts w:ascii="Arial" w:hAnsi="Arial" w:cs="Arial"/>
          <w:sz w:val="20"/>
          <w:szCs w:val="20"/>
        </w:rPr>
        <w:t>Signal.TBP</w:t>
      </w:r>
      <w:proofErr w:type="spellEnd"/>
    </w:p>
    <w:p w14:paraId="5C9FA71E"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p>
    <w:p w14:paraId="5C9FA71F"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ACKNOWLEDGE:</w:t>
      </w:r>
    </w:p>
    <w:p w14:paraId="5C9FA720"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p>
    <w:p w14:paraId="5C9FA721"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p>
    <w:p w14:paraId="5C9FA722"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bookmarkStart w:id="0" w:name="_GoBack"/>
      <w:bookmarkEnd w:id="0"/>
    </w:p>
    <w:p w14:paraId="5C9FA723" w14:textId="77777777" w:rsidR="00B435F9" w:rsidRPr="00EE298B" w:rsidRDefault="00B435F9" w:rsidP="00635691">
      <w:pPr>
        <w:tabs>
          <w:tab w:val="left" w:pos="180"/>
          <w:tab w:val="left" w:pos="360"/>
          <w:tab w:val="left" w:pos="540"/>
        </w:tabs>
        <w:spacing w:line="240" w:lineRule="auto"/>
        <w:contextualSpacing/>
        <w:rPr>
          <w:rFonts w:ascii="Arial" w:hAnsi="Arial" w:cs="Arial"/>
          <w:sz w:val="20"/>
          <w:szCs w:val="20"/>
        </w:rPr>
      </w:pPr>
    </w:p>
    <w:p w14:paraId="5C9FA724" w14:textId="64D32277" w:rsidR="00B435F9" w:rsidRPr="00EE298B" w:rsidRDefault="00521ABB" w:rsidP="00B435F9">
      <w:pPr>
        <w:tabs>
          <w:tab w:val="left" w:pos="180"/>
          <w:tab w:val="left" w:pos="360"/>
          <w:tab w:val="left" w:pos="540"/>
        </w:tabs>
        <w:spacing w:line="240" w:lineRule="auto"/>
        <w:ind w:left="5040"/>
        <w:contextualSpacing/>
        <w:rPr>
          <w:rFonts w:ascii="Arial" w:hAnsi="Arial" w:cs="Arial"/>
          <w:sz w:val="20"/>
          <w:szCs w:val="20"/>
        </w:rPr>
      </w:pPr>
      <w:r>
        <w:rPr>
          <w:rFonts w:ascii="Arial" w:hAnsi="Arial" w:cs="Arial"/>
          <w:sz w:val="20"/>
          <w:szCs w:val="20"/>
        </w:rPr>
        <w:t>Trotter</w:t>
      </w:r>
    </w:p>
    <w:p w14:paraId="5C9FA725" w14:textId="77777777" w:rsidR="00B435F9" w:rsidRPr="00EE298B" w:rsidRDefault="00C44BF5" w:rsidP="00B435F9">
      <w:pPr>
        <w:tabs>
          <w:tab w:val="left" w:pos="180"/>
          <w:tab w:val="left" w:pos="360"/>
          <w:tab w:val="left" w:pos="540"/>
        </w:tabs>
        <w:spacing w:line="240" w:lineRule="auto"/>
        <w:ind w:left="5040"/>
        <w:contextualSpacing/>
        <w:rPr>
          <w:rFonts w:ascii="Arial" w:hAnsi="Arial" w:cs="Arial"/>
          <w:sz w:val="20"/>
          <w:szCs w:val="20"/>
        </w:rPr>
      </w:pPr>
      <w:r w:rsidRPr="00EE298B">
        <w:rPr>
          <w:rFonts w:ascii="Arial" w:hAnsi="Arial" w:cs="Arial"/>
          <w:sz w:val="20"/>
          <w:szCs w:val="20"/>
        </w:rPr>
        <w:t>LTC</w:t>
      </w:r>
    </w:p>
    <w:p w14:paraId="5C9FA726" w14:textId="77777777" w:rsidR="00B435F9" w:rsidRPr="00EE298B" w:rsidRDefault="00B435F9" w:rsidP="00B435F9">
      <w:pPr>
        <w:tabs>
          <w:tab w:val="left" w:pos="180"/>
          <w:tab w:val="left" w:pos="360"/>
          <w:tab w:val="left" w:pos="540"/>
        </w:tabs>
        <w:spacing w:line="240" w:lineRule="auto"/>
        <w:ind w:left="5040"/>
        <w:contextualSpacing/>
        <w:rPr>
          <w:rFonts w:ascii="Arial" w:hAnsi="Arial" w:cs="Arial"/>
          <w:sz w:val="20"/>
          <w:szCs w:val="20"/>
        </w:rPr>
      </w:pPr>
    </w:p>
    <w:p w14:paraId="5C9FA727" w14:textId="77777777" w:rsidR="00B435F9" w:rsidRPr="00EE298B" w:rsidRDefault="00B435F9" w:rsidP="00B435F9">
      <w:pPr>
        <w:tabs>
          <w:tab w:val="left" w:pos="180"/>
          <w:tab w:val="left" w:pos="360"/>
          <w:tab w:val="left" w:pos="540"/>
        </w:tabs>
        <w:spacing w:line="240" w:lineRule="auto"/>
        <w:contextualSpacing/>
        <w:rPr>
          <w:rFonts w:ascii="Arial" w:hAnsi="Arial" w:cs="Arial"/>
          <w:sz w:val="20"/>
          <w:szCs w:val="20"/>
        </w:rPr>
      </w:pPr>
    </w:p>
    <w:p w14:paraId="5C9FA728" w14:textId="6ED77DA0" w:rsidR="00B435F9" w:rsidRPr="00EE298B" w:rsidRDefault="00521ABB" w:rsidP="00B435F9">
      <w:pPr>
        <w:tabs>
          <w:tab w:val="left" w:pos="180"/>
          <w:tab w:val="left" w:pos="360"/>
          <w:tab w:val="left" w:pos="540"/>
        </w:tabs>
        <w:spacing w:line="240" w:lineRule="auto"/>
        <w:contextualSpacing/>
        <w:rPr>
          <w:rFonts w:ascii="Arial" w:hAnsi="Arial" w:cs="Arial"/>
          <w:sz w:val="20"/>
          <w:szCs w:val="20"/>
        </w:rPr>
      </w:pPr>
      <w:r>
        <w:rPr>
          <w:rFonts w:ascii="Arial" w:hAnsi="Arial" w:cs="Arial"/>
          <w:sz w:val="20"/>
          <w:szCs w:val="20"/>
        </w:rPr>
        <w:t>FITE</w:t>
      </w:r>
    </w:p>
    <w:p w14:paraId="5C9FA729" w14:textId="77777777" w:rsidR="00B435F9" w:rsidRPr="00EE298B" w:rsidRDefault="00B435F9" w:rsidP="00B435F9">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S3</w:t>
      </w:r>
    </w:p>
    <w:p w14:paraId="5C9FA72A" w14:textId="77777777" w:rsidR="00C44BF5" w:rsidRPr="00EE298B" w:rsidRDefault="00C44BF5" w:rsidP="00B435F9">
      <w:pPr>
        <w:tabs>
          <w:tab w:val="left" w:pos="180"/>
          <w:tab w:val="left" w:pos="360"/>
          <w:tab w:val="left" w:pos="540"/>
        </w:tabs>
        <w:spacing w:line="240" w:lineRule="auto"/>
        <w:contextualSpacing/>
        <w:rPr>
          <w:rFonts w:ascii="Arial" w:hAnsi="Arial" w:cs="Arial"/>
          <w:sz w:val="20"/>
          <w:szCs w:val="20"/>
        </w:rPr>
      </w:pPr>
    </w:p>
    <w:p w14:paraId="5C9FA72B" w14:textId="77777777" w:rsidR="00C44BF5" w:rsidRPr="00EE298B" w:rsidRDefault="00C44BF5" w:rsidP="00B435F9">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ANNEXES</w:t>
      </w:r>
    </w:p>
    <w:p w14:paraId="5C9FA72C" w14:textId="77777777" w:rsidR="008F1466" w:rsidRPr="00EE298B" w:rsidRDefault="008F1466" w:rsidP="00B435F9">
      <w:pPr>
        <w:tabs>
          <w:tab w:val="left" w:pos="180"/>
          <w:tab w:val="left" w:pos="360"/>
          <w:tab w:val="left" w:pos="540"/>
        </w:tabs>
        <w:spacing w:line="240" w:lineRule="auto"/>
        <w:contextualSpacing/>
        <w:rPr>
          <w:rFonts w:ascii="Arial" w:hAnsi="Arial" w:cs="Arial"/>
          <w:sz w:val="20"/>
          <w:szCs w:val="20"/>
        </w:rPr>
      </w:pPr>
    </w:p>
    <w:p w14:paraId="5C9FA72D" w14:textId="77777777" w:rsidR="008F1466" w:rsidRPr="00EE298B" w:rsidRDefault="008F1466" w:rsidP="00B435F9">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Annex A</w:t>
      </w:r>
    </w:p>
    <w:p w14:paraId="5C9FA72E" w14:textId="77777777" w:rsidR="008F1466" w:rsidRPr="00EE298B" w:rsidRDefault="008F1466" w:rsidP="00B435F9">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Annex B</w:t>
      </w:r>
    </w:p>
    <w:p w14:paraId="5C9FA72F" w14:textId="77777777" w:rsidR="008F1466" w:rsidRPr="00EE298B" w:rsidRDefault="008F1466" w:rsidP="00B435F9">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Annex C</w:t>
      </w:r>
    </w:p>
    <w:p w14:paraId="5C9FA730" w14:textId="77777777" w:rsidR="008F1466" w:rsidRPr="00EE298B" w:rsidRDefault="008F1466" w:rsidP="00B435F9">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Annex D</w:t>
      </w:r>
    </w:p>
    <w:p w14:paraId="5C9FA731" w14:textId="77777777" w:rsidR="008F1466" w:rsidRPr="00B435F9" w:rsidRDefault="008F1466" w:rsidP="00B435F9">
      <w:pPr>
        <w:tabs>
          <w:tab w:val="left" w:pos="180"/>
          <w:tab w:val="left" w:pos="360"/>
          <w:tab w:val="left" w:pos="540"/>
        </w:tabs>
        <w:spacing w:line="240" w:lineRule="auto"/>
        <w:contextualSpacing/>
        <w:rPr>
          <w:rFonts w:ascii="Arial" w:hAnsi="Arial" w:cs="Arial"/>
          <w:sz w:val="20"/>
          <w:szCs w:val="20"/>
        </w:rPr>
      </w:pPr>
      <w:r w:rsidRPr="00EE298B">
        <w:rPr>
          <w:rFonts w:ascii="Arial" w:hAnsi="Arial" w:cs="Arial"/>
          <w:sz w:val="20"/>
          <w:szCs w:val="20"/>
        </w:rPr>
        <w:t>Annex F</w:t>
      </w:r>
    </w:p>
    <w:sectPr w:rsidR="008F1466" w:rsidRPr="00B435F9" w:rsidSect="0076423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737BA" w14:textId="77777777" w:rsidR="002432DA" w:rsidRDefault="002432DA" w:rsidP="000C6879">
      <w:pPr>
        <w:spacing w:after="0" w:line="240" w:lineRule="auto"/>
      </w:pPr>
      <w:r>
        <w:separator/>
      </w:r>
    </w:p>
  </w:endnote>
  <w:endnote w:type="continuationSeparator" w:id="0">
    <w:p w14:paraId="0D5DA40E" w14:textId="77777777" w:rsidR="002432DA" w:rsidRDefault="002432DA" w:rsidP="000C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51A52" w14:textId="77777777" w:rsidR="002432DA" w:rsidRDefault="002432DA" w:rsidP="000C6879">
      <w:pPr>
        <w:spacing w:after="0" w:line="240" w:lineRule="auto"/>
      </w:pPr>
      <w:r>
        <w:separator/>
      </w:r>
    </w:p>
  </w:footnote>
  <w:footnote w:type="continuationSeparator" w:id="0">
    <w:p w14:paraId="54597581" w14:textId="77777777" w:rsidR="002432DA" w:rsidRDefault="002432DA" w:rsidP="000C6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FA736" w14:textId="77777777" w:rsidR="001D1323" w:rsidRPr="000C6879" w:rsidRDefault="001D1323" w:rsidP="000C6879">
    <w:pPr>
      <w:pStyle w:val="Header"/>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  UNCLASSIFIED</w:t>
    </w:r>
    <w:proofErr w:type="gramEnd"/>
    <w:r>
      <w:rPr>
        <w:rFonts w:ascii="Arial" w:hAnsi="Arial" w:cs="Arial"/>
        <w:sz w:val="20"/>
        <w:szCs w:val="20"/>
      </w:rPr>
      <w:t xml:space="preserve">  // FOR OFFICIAL USE ONLY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C43CC"/>
    <w:multiLevelType w:val="hybridMultilevel"/>
    <w:tmpl w:val="E914481C"/>
    <w:lvl w:ilvl="0" w:tplc="08B0B84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23826F5"/>
    <w:multiLevelType w:val="hybridMultilevel"/>
    <w:tmpl w:val="BE8A5046"/>
    <w:lvl w:ilvl="0" w:tplc="9C06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AD74C40"/>
    <w:multiLevelType w:val="hybridMultilevel"/>
    <w:tmpl w:val="DD24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51588"/>
    <w:multiLevelType w:val="hybridMultilevel"/>
    <w:tmpl w:val="AFD2A2F8"/>
    <w:lvl w:ilvl="0" w:tplc="53A09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94"/>
    <w:rsid w:val="00001BF2"/>
    <w:rsid w:val="00013707"/>
    <w:rsid w:val="000460F1"/>
    <w:rsid w:val="000754A6"/>
    <w:rsid w:val="0007738E"/>
    <w:rsid w:val="000C6879"/>
    <w:rsid w:val="000D3F90"/>
    <w:rsid w:val="000E6400"/>
    <w:rsid w:val="0010210F"/>
    <w:rsid w:val="00111CEC"/>
    <w:rsid w:val="00123987"/>
    <w:rsid w:val="00136227"/>
    <w:rsid w:val="00156B9C"/>
    <w:rsid w:val="00160094"/>
    <w:rsid w:val="00175CAC"/>
    <w:rsid w:val="00190E02"/>
    <w:rsid w:val="00191775"/>
    <w:rsid w:val="001A0EF4"/>
    <w:rsid w:val="001B56AD"/>
    <w:rsid w:val="001C074B"/>
    <w:rsid w:val="001D08ED"/>
    <w:rsid w:val="001D102E"/>
    <w:rsid w:val="001D1323"/>
    <w:rsid w:val="001E49CB"/>
    <w:rsid w:val="00200DCA"/>
    <w:rsid w:val="00230405"/>
    <w:rsid w:val="002316E2"/>
    <w:rsid w:val="00240C23"/>
    <w:rsid w:val="002432DA"/>
    <w:rsid w:val="00275C7F"/>
    <w:rsid w:val="00290639"/>
    <w:rsid w:val="00291BF6"/>
    <w:rsid w:val="00297EBC"/>
    <w:rsid w:val="002B78C7"/>
    <w:rsid w:val="002F41BC"/>
    <w:rsid w:val="002F7E1F"/>
    <w:rsid w:val="00302B7A"/>
    <w:rsid w:val="00316A04"/>
    <w:rsid w:val="00325B8B"/>
    <w:rsid w:val="0033002A"/>
    <w:rsid w:val="00366132"/>
    <w:rsid w:val="003856BF"/>
    <w:rsid w:val="003977FC"/>
    <w:rsid w:val="003D3EFF"/>
    <w:rsid w:val="003D7FB0"/>
    <w:rsid w:val="003E375B"/>
    <w:rsid w:val="004323D1"/>
    <w:rsid w:val="0045398E"/>
    <w:rsid w:val="0046454F"/>
    <w:rsid w:val="00467432"/>
    <w:rsid w:val="00471EB2"/>
    <w:rsid w:val="004B1D13"/>
    <w:rsid w:val="004B27B9"/>
    <w:rsid w:val="004C320B"/>
    <w:rsid w:val="00503448"/>
    <w:rsid w:val="0050525A"/>
    <w:rsid w:val="00511C12"/>
    <w:rsid w:val="005172D0"/>
    <w:rsid w:val="00521ABB"/>
    <w:rsid w:val="0052674A"/>
    <w:rsid w:val="00531BE6"/>
    <w:rsid w:val="00541307"/>
    <w:rsid w:val="00552478"/>
    <w:rsid w:val="0056362D"/>
    <w:rsid w:val="00566FEB"/>
    <w:rsid w:val="00574373"/>
    <w:rsid w:val="00593FAD"/>
    <w:rsid w:val="005967EE"/>
    <w:rsid w:val="005977F1"/>
    <w:rsid w:val="005A4BAC"/>
    <w:rsid w:val="005E0D78"/>
    <w:rsid w:val="005F16E9"/>
    <w:rsid w:val="00604B8C"/>
    <w:rsid w:val="00635691"/>
    <w:rsid w:val="00642F71"/>
    <w:rsid w:val="006436D0"/>
    <w:rsid w:val="0064510B"/>
    <w:rsid w:val="0064796F"/>
    <w:rsid w:val="00687B18"/>
    <w:rsid w:val="00690BEA"/>
    <w:rsid w:val="00696A06"/>
    <w:rsid w:val="006A41EF"/>
    <w:rsid w:val="006B6C08"/>
    <w:rsid w:val="006C36E3"/>
    <w:rsid w:val="006D03C4"/>
    <w:rsid w:val="006E009B"/>
    <w:rsid w:val="006E65E6"/>
    <w:rsid w:val="0073250E"/>
    <w:rsid w:val="00764238"/>
    <w:rsid w:val="007A119A"/>
    <w:rsid w:val="007B6025"/>
    <w:rsid w:val="007D4497"/>
    <w:rsid w:val="007E1001"/>
    <w:rsid w:val="007F4146"/>
    <w:rsid w:val="00816A1B"/>
    <w:rsid w:val="00822384"/>
    <w:rsid w:val="008268C7"/>
    <w:rsid w:val="008371EE"/>
    <w:rsid w:val="008528FD"/>
    <w:rsid w:val="00854C51"/>
    <w:rsid w:val="00857311"/>
    <w:rsid w:val="0086221D"/>
    <w:rsid w:val="0088135F"/>
    <w:rsid w:val="008A0812"/>
    <w:rsid w:val="008B1F01"/>
    <w:rsid w:val="008C6871"/>
    <w:rsid w:val="008F1466"/>
    <w:rsid w:val="008F4E16"/>
    <w:rsid w:val="00911A1A"/>
    <w:rsid w:val="00914916"/>
    <w:rsid w:val="00916FA9"/>
    <w:rsid w:val="00921CAF"/>
    <w:rsid w:val="009234DB"/>
    <w:rsid w:val="009546C4"/>
    <w:rsid w:val="00960266"/>
    <w:rsid w:val="00972217"/>
    <w:rsid w:val="00987AE1"/>
    <w:rsid w:val="00993778"/>
    <w:rsid w:val="009949EE"/>
    <w:rsid w:val="009C387A"/>
    <w:rsid w:val="009E5553"/>
    <w:rsid w:val="009E5B67"/>
    <w:rsid w:val="009F63A3"/>
    <w:rsid w:val="009F7BEF"/>
    <w:rsid w:val="00A36C17"/>
    <w:rsid w:val="00A53DA7"/>
    <w:rsid w:val="00A80CCF"/>
    <w:rsid w:val="00AA3A49"/>
    <w:rsid w:val="00AD55CA"/>
    <w:rsid w:val="00AE725F"/>
    <w:rsid w:val="00B435F9"/>
    <w:rsid w:val="00B44F0A"/>
    <w:rsid w:val="00B45FB7"/>
    <w:rsid w:val="00B51C71"/>
    <w:rsid w:val="00B62FA7"/>
    <w:rsid w:val="00B7278E"/>
    <w:rsid w:val="00B826EC"/>
    <w:rsid w:val="00B92066"/>
    <w:rsid w:val="00B94E41"/>
    <w:rsid w:val="00BB73E0"/>
    <w:rsid w:val="00BE70C4"/>
    <w:rsid w:val="00C22CFA"/>
    <w:rsid w:val="00C235E5"/>
    <w:rsid w:val="00C37475"/>
    <w:rsid w:val="00C44BF5"/>
    <w:rsid w:val="00C564A2"/>
    <w:rsid w:val="00C72BED"/>
    <w:rsid w:val="00C87CE0"/>
    <w:rsid w:val="00C91F53"/>
    <w:rsid w:val="00CC067A"/>
    <w:rsid w:val="00CC17B6"/>
    <w:rsid w:val="00CC5677"/>
    <w:rsid w:val="00CC7CEB"/>
    <w:rsid w:val="00D036B8"/>
    <w:rsid w:val="00D06075"/>
    <w:rsid w:val="00D12210"/>
    <w:rsid w:val="00D23587"/>
    <w:rsid w:val="00D3274E"/>
    <w:rsid w:val="00D44759"/>
    <w:rsid w:val="00D45809"/>
    <w:rsid w:val="00D57604"/>
    <w:rsid w:val="00D615F4"/>
    <w:rsid w:val="00D632BC"/>
    <w:rsid w:val="00D90794"/>
    <w:rsid w:val="00D936B4"/>
    <w:rsid w:val="00D956FE"/>
    <w:rsid w:val="00DA3192"/>
    <w:rsid w:val="00DB35AC"/>
    <w:rsid w:val="00DC4FB9"/>
    <w:rsid w:val="00DC6AF5"/>
    <w:rsid w:val="00DF3946"/>
    <w:rsid w:val="00DF69AF"/>
    <w:rsid w:val="00E1254A"/>
    <w:rsid w:val="00E144C8"/>
    <w:rsid w:val="00E46191"/>
    <w:rsid w:val="00E56DD7"/>
    <w:rsid w:val="00E63619"/>
    <w:rsid w:val="00E74667"/>
    <w:rsid w:val="00E77FF8"/>
    <w:rsid w:val="00EB641C"/>
    <w:rsid w:val="00EC3959"/>
    <w:rsid w:val="00ED6EAF"/>
    <w:rsid w:val="00ED7536"/>
    <w:rsid w:val="00EE298B"/>
    <w:rsid w:val="00EF2AB5"/>
    <w:rsid w:val="00EF630D"/>
    <w:rsid w:val="00F00888"/>
    <w:rsid w:val="00F16958"/>
    <w:rsid w:val="00F17CA5"/>
    <w:rsid w:val="00F247D6"/>
    <w:rsid w:val="00F31819"/>
    <w:rsid w:val="00F36BDD"/>
    <w:rsid w:val="00F605E9"/>
    <w:rsid w:val="00F73B95"/>
    <w:rsid w:val="00F8217B"/>
    <w:rsid w:val="00F94794"/>
    <w:rsid w:val="00FA25E7"/>
    <w:rsid w:val="00FB30D5"/>
    <w:rsid w:val="00FD1582"/>
    <w:rsid w:val="00FE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A62F"/>
  <w15:docId w15:val="{9FD4B052-E194-446C-80E2-DAED5891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794"/>
    <w:pPr>
      <w:ind w:left="720"/>
      <w:contextualSpacing/>
    </w:pPr>
  </w:style>
  <w:style w:type="paragraph" w:styleId="Header">
    <w:name w:val="header"/>
    <w:basedOn w:val="Normal"/>
    <w:link w:val="HeaderChar"/>
    <w:uiPriority w:val="99"/>
    <w:unhideWhenUsed/>
    <w:rsid w:val="000C6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879"/>
  </w:style>
  <w:style w:type="paragraph" w:styleId="Footer">
    <w:name w:val="footer"/>
    <w:basedOn w:val="Normal"/>
    <w:link w:val="FooterChar"/>
    <w:uiPriority w:val="99"/>
    <w:unhideWhenUsed/>
    <w:rsid w:val="000C6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79"/>
  </w:style>
  <w:style w:type="table" w:styleId="TableGrid">
    <w:name w:val="Table Grid"/>
    <w:basedOn w:val="TableNormal"/>
    <w:uiPriority w:val="39"/>
    <w:rsid w:val="0023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22385">
      <w:bodyDiv w:val="1"/>
      <w:marLeft w:val="0"/>
      <w:marRight w:val="0"/>
      <w:marTop w:val="0"/>
      <w:marBottom w:val="0"/>
      <w:divBdr>
        <w:top w:val="none" w:sz="0" w:space="0" w:color="auto"/>
        <w:left w:val="none" w:sz="0" w:space="0" w:color="auto"/>
        <w:bottom w:val="none" w:sz="0" w:space="0" w:color="auto"/>
        <w:right w:val="none" w:sz="0" w:space="0" w:color="auto"/>
      </w:divBdr>
    </w:div>
    <w:div w:id="19479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1644584846C5429CEC27BB4A71FAAE" ma:contentTypeVersion="10" ma:contentTypeDescription="Create a new document." ma:contentTypeScope="" ma:versionID="ca73a7cc25416fa76c458d1aa3ba3878">
  <xsd:schema xmlns:xsd="http://www.w3.org/2001/XMLSchema" xmlns:xs="http://www.w3.org/2001/XMLSchema" xmlns:p="http://schemas.microsoft.com/office/2006/metadata/properties" xmlns:ns2="a969b51a-2c00-4971-a1c7-28ae035c313b" xmlns:ns3="19ae1888-a018-4430-8bf5-c999d47f1ca4" targetNamespace="http://schemas.microsoft.com/office/2006/metadata/properties" ma:root="true" ma:fieldsID="746227fbad5863c88d5f5d0057c44265" ns2:_="" ns3:_="">
    <xsd:import namespace="a969b51a-2c00-4971-a1c7-28ae035c313b"/>
    <xsd:import namespace="19ae1888-a018-4430-8bf5-c999d47f1c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9b51a-2c00-4971-a1c7-28ae035c3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e1888-a018-4430-8bf5-c999d47f1c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166A7-B915-492C-A594-94772577C6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490FD1-4642-4D92-B28B-E4E3062C688D}"/>
</file>

<file path=customXml/itemProps3.xml><?xml version="1.0" encoding="utf-8"?>
<ds:datastoreItem xmlns:ds="http://schemas.openxmlformats.org/officeDocument/2006/customXml" ds:itemID="{EE25B276-3370-432A-A9F3-E4EEC95A1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Tuckers</dc:creator>
  <cp:lastModifiedBy>Fite, Thomas J CPT MIL USA TRADOC</cp:lastModifiedBy>
  <cp:revision>3</cp:revision>
  <cp:lastPrinted>2019-09-04T15:19:00Z</cp:lastPrinted>
  <dcterms:created xsi:type="dcterms:W3CDTF">2019-09-04T14:59:00Z</dcterms:created>
  <dcterms:modified xsi:type="dcterms:W3CDTF">2019-09-04T15:22:00Z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0x010100201644584846C5429CEC27BB4A71FAAE</vt:lpwstr>
  </property>
</Properties>
</file>